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C13FF" w14:textId="77777777" w:rsidR="00B92390" w:rsidRPr="00830994" w:rsidRDefault="00B92390" w:rsidP="00A045EF">
      <w:pPr>
        <w:spacing w:after="0" w:line="276" w:lineRule="auto"/>
        <w:ind w:left="142"/>
        <w:jc w:val="center"/>
        <w:rPr>
          <w:rFonts w:ascii="Verdana" w:hAnsi="Verdana" w:cs="Helvetica-Light"/>
          <w:b/>
          <w:bCs/>
          <w:kern w:val="0"/>
        </w:rPr>
      </w:pPr>
    </w:p>
    <w:p w14:paraId="627A5B8A" w14:textId="77777777" w:rsidR="00812917" w:rsidRPr="00830994" w:rsidRDefault="00812917" w:rsidP="00A045EF">
      <w:pPr>
        <w:spacing w:after="0" w:line="276" w:lineRule="auto"/>
        <w:ind w:left="142"/>
        <w:jc w:val="center"/>
        <w:rPr>
          <w:rFonts w:ascii="Verdana" w:hAnsi="Verdana" w:cs="Helvetica-Light"/>
          <w:b/>
          <w:bCs/>
          <w:kern w:val="0"/>
        </w:rPr>
      </w:pPr>
    </w:p>
    <w:p w14:paraId="0B16B6BF" w14:textId="15457C55" w:rsidR="00812917" w:rsidRPr="00830994" w:rsidRDefault="00812917" w:rsidP="00A045EF">
      <w:pPr>
        <w:spacing w:after="0" w:line="276" w:lineRule="auto"/>
        <w:ind w:left="142"/>
        <w:jc w:val="center"/>
        <w:rPr>
          <w:rFonts w:ascii="Verdana" w:hAnsi="Verdana" w:cs="Helvetica-Light"/>
          <w:b/>
          <w:bCs/>
          <w:kern w:val="0"/>
        </w:rPr>
      </w:pPr>
      <w:r w:rsidRPr="00830994">
        <w:rPr>
          <w:rFonts w:ascii="Verdana" w:hAnsi="Verdana" w:cs="Helvetica-Light"/>
          <w:b/>
          <w:bCs/>
          <w:kern w:val="0"/>
        </w:rPr>
        <w:t>RESOLUCIÓN NÚMERO____________________DE_______________</w:t>
      </w:r>
    </w:p>
    <w:p w14:paraId="016D694D" w14:textId="77777777" w:rsidR="00812917" w:rsidRPr="00830994" w:rsidRDefault="00812917" w:rsidP="00A045EF">
      <w:pPr>
        <w:spacing w:after="0" w:line="276" w:lineRule="auto"/>
        <w:ind w:left="142"/>
        <w:rPr>
          <w:rFonts w:ascii="Verdana" w:hAnsi="Verdana"/>
        </w:rPr>
      </w:pPr>
    </w:p>
    <w:p w14:paraId="71981B30" w14:textId="77777777" w:rsidR="001B0D5B" w:rsidRPr="00830994" w:rsidRDefault="001B0D5B" w:rsidP="00A045EF">
      <w:pPr>
        <w:spacing w:after="0" w:line="276" w:lineRule="auto"/>
        <w:ind w:left="142"/>
        <w:rPr>
          <w:rFonts w:ascii="Verdana" w:hAnsi="Verdana"/>
        </w:rPr>
      </w:pPr>
    </w:p>
    <w:p w14:paraId="5D6D4D04" w14:textId="37833A27" w:rsidR="00812917" w:rsidRPr="00830994" w:rsidRDefault="00812917" w:rsidP="00A045EF">
      <w:pPr>
        <w:spacing w:after="0" w:line="276" w:lineRule="auto"/>
        <w:ind w:left="142"/>
        <w:jc w:val="center"/>
        <w:rPr>
          <w:rFonts w:ascii="Verdana" w:hAnsi="Verdana" w:cs="Arial"/>
        </w:rPr>
      </w:pPr>
      <w:r w:rsidRPr="00830994">
        <w:rPr>
          <w:rFonts w:ascii="Verdana" w:hAnsi="Verdana" w:cs="Arial"/>
        </w:rPr>
        <w:t>“Por medio de la cual se reglamenta el artículo 4 de la Ley 2206 de</w:t>
      </w:r>
      <w:r w:rsidR="0031108A" w:rsidRPr="00830994">
        <w:rPr>
          <w:rFonts w:ascii="Verdana" w:hAnsi="Verdana" w:cs="Arial"/>
        </w:rPr>
        <w:t xml:space="preserve"> 2022</w:t>
      </w:r>
      <w:r w:rsidRPr="00830994">
        <w:rPr>
          <w:rFonts w:ascii="Verdana" w:hAnsi="Verdana" w:cs="Arial"/>
        </w:rPr>
        <w:t xml:space="preserve">, en relación con el registro de guaduales y bambusales </w:t>
      </w:r>
      <w:r w:rsidR="00305C90" w:rsidRPr="00830994">
        <w:rPr>
          <w:rFonts w:ascii="Verdana" w:hAnsi="Verdana" w:cs="Arial"/>
        </w:rPr>
        <w:t>C</w:t>
      </w:r>
      <w:r w:rsidRPr="00830994">
        <w:rPr>
          <w:rFonts w:ascii="Verdana" w:hAnsi="Verdana" w:cs="Arial"/>
        </w:rPr>
        <w:t xml:space="preserve">ategoría 1, y se toman otras determinaciones”  </w:t>
      </w:r>
    </w:p>
    <w:p w14:paraId="45308C70" w14:textId="77777777" w:rsidR="00812917" w:rsidRPr="00830994" w:rsidRDefault="00812917" w:rsidP="00A045EF">
      <w:pPr>
        <w:spacing w:after="0" w:line="276" w:lineRule="auto"/>
        <w:ind w:left="142"/>
        <w:jc w:val="both"/>
        <w:rPr>
          <w:rFonts w:ascii="Verdana" w:hAnsi="Verdana"/>
        </w:rPr>
      </w:pPr>
    </w:p>
    <w:p w14:paraId="0E51D10A" w14:textId="77777777" w:rsidR="001B0D5B" w:rsidRPr="00830994" w:rsidRDefault="001B0D5B" w:rsidP="00A045EF">
      <w:pPr>
        <w:spacing w:after="0" w:line="276" w:lineRule="auto"/>
        <w:ind w:left="142"/>
        <w:jc w:val="both"/>
        <w:rPr>
          <w:rFonts w:ascii="Verdana" w:hAnsi="Verdana"/>
        </w:rPr>
      </w:pPr>
    </w:p>
    <w:p w14:paraId="72887EE6" w14:textId="58D0CC6A" w:rsidR="00812917" w:rsidRPr="00830994" w:rsidRDefault="00812917" w:rsidP="00A045EF">
      <w:pPr>
        <w:spacing w:after="0" w:line="276" w:lineRule="auto"/>
        <w:ind w:left="142" w:right="50"/>
        <w:jc w:val="center"/>
        <w:rPr>
          <w:rFonts w:ascii="Verdana" w:hAnsi="Verdana" w:cs="Arial"/>
          <w:b/>
        </w:rPr>
      </w:pPr>
      <w:r w:rsidRPr="00830994">
        <w:rPr>
          <w:rFonts w:ascii="Verdana" w:hAnsi="Verdana" w:cs="Arial"/>
          <w:b/>
        </w:rPr>
        <w:t xml:space="preserve">LA MINISTRA DE AMBIENTE Y DESARROLLO SOSTENIBLE </w:t>
      </w:r>
      <w:r w:rsidR="00E67F89" w:rsidRPr="00830994">
        <w:rPr>
          <w:rFonts w:ascii="Verdana" w:hAnsi="Verdana" w:cs="Arial"/>
          <w:b/>
        </w:rPr>
        <w:t>(E)</w:t>
      </w:r>
    </w:p>
    <w:p w14:paraId="79793211" w14:textId="77777777" w:rsidR="00812917" w:rsidRPr="00830994" w:rsidRDefault="00812917" w:rsidP="00A045EF">
      <w:pPr>
        <w:spacing w:after="0" w:line="276" w:lineRule="auto"/>
        <w:ind w:left="142"/>
        <w:rPr>
          <w:rFonts w:ascii="Verdana" w:hAnsi="Verdana" w:cs="Arial"/>
        </w:rPr>
      </w:pPr>
    </w:p>
    <w:p w14:paraId="3982A166" w14:textId="71559DFB" w:rsidR="00812917" w:rsidRPr="00830994" w:rsidRDefault="00812917" w:rsidP="00A045EF">
      <w:pPr>
        <w:spacing w:after="0" w:line="276" w:lineRule="auto"/>
        <w:ind w:left="142"/>
        <w:jc w:val="both"/>
        <w:rPr>
          <w:rFonts w:ascii="Verdana" w:hAnsi="Verdana" w:cs="Arial"/>
        </w:rPr>
      </w:pPr>
      <w:r w:rsidRPr="00830994">
        <w:rPr>
          <w:rFonts w:ascii="Verdana" w:hAnsi="Verdana" w:cs="Arial"/>
        </w:rPr>
        <w:t xml:space="preserve">En ejercicio de sus facultades constitucionales y legales, en especial las conferidas por los numerales 2 y 14 del artículo 5 de la Ley 99 de 1993, en concordancia con lo dispuesto por el inciso primero del artículo 1 y numeral 2 del artículo 2 del Decreto 3570 de 2011, y lo establecido en los artículos 4 de la Ley 2206 de 2022, y, </w:t>
      </w:r>
    </w:p>
    <w:p w14:paraId="63769D32" w14:textId="77777777" w:rsidR="00812917" w:rsidRPr="00830994" w:rsidRDefault="00812917" w:rsidP="00A045EF">
      <w:pPr>
        <w:spacing w:after="0" w:line="276" w:lineRule="auto"/>
        <w:ind w:left="142"/>
        <w:jc w:val="both"/>
        <w:rPr>
          <w:rFonts w:ascii="Verdana" w:hAnsi="Verdana" w:cs="Arial"/>
        </w:rPr>
      </w:pPr>
    </w:p>
    <w:p w14:paraId="58796A85" w14:textId="77777777" w:rsidR="00812917" w:rsidRPr="00830994" w:rsidRDefault="00812917" w:rsidP="00A045EF">
      <w:pPr>
        <w:spacing w:after="0" w:line="276" w:lineRule="auto"/>
        <w:ind w:left="142"/>
        <w:jc w:val="center"/>
        <w:rPr>
          <w:rFonts w:ascii="Verdana" w:hAnsi="Verdana" w:cs="Arial"/>
          <w:b/>
          <w:bCs/>
        </w:rPr>
      </w:pPr>
      <w:r w:rsidRPr="00830994">
        <w:rPr>
          <w:rFonts w:ascii="Verdana" w:hAnsi="Verdana" w:cs="Arial"/>
          <w:b/>
          <w:bCs/>
        </w:rPr>
        <w:t>CONSIDERANDO</w:t>
      </w:r>
    </w:p>
    <w:p w14:paraId="44F8449C" w14:textId="77777777" w:rsidR="00812917" w:rsidRPr="00830994" w:rsidRDefault="00812917" w:rsidP="00A045EF">
      <w:pPr>
        <w:spacing w:after="0" w:line="276" w:lineRule="auto"/>
        <w:ind w:left="142"/>
        <w:jc w:val="both"/>
        <w:rPr>
          <w:rFonts w:ascii="Verdana" w:hAnsi="Verdana" w:cs="Arial"/>
        </w:rPr>
      </w:pPr>
    </w:p>
    <w:p w14:paraId="036CFBC7" w14:textId="77777777" w:rsidR="00812917" w:rsidRPr="00830994" w:rsidRDefault="00812917" w:rsidP="00A045EF">
      <w:pPr>
        <w:tabs>
          <w:tab w:val="left" w:pos="2694"/>
        </w:tabs>
        <w:spacing w:after="0" w:line="276" w:lineRule="auto"/>
        <w:ind w:left="142"/>
        <w:jc w:val="both"/>
        <w:rPr>
          <w:rFonts w:ascii="Verdana" w:hAnsi="Verdana" w:cs="Arial"/>
        </w:rPr>
      </w:pPr>
      <w:r w:rsidRPr="00830994">
        <w:rPr>
          <w:rFonts w:ascii="Verdana" w:hAnsi="Verdana" w:cs="Arial"/>
        </w:rPr>
        <w:t xml:space="preserve">Que la Constitución Política de Colombia establece en sus artículos 8, 58, 79 y 80 que, es obligación del Estado y de las personas proteger las riquezas culturales y naturales de la Nación; que la propiedad tiene una función social que implica obligaciones, a la cual le es inherente una función ecológica el derecho que tienen todas las personas a gozar de un ambiente sano, la ley garantizará la participación de la comunidad en las decisiones que puedan afectarlo, así mismo, dispone el deber del Estado de proteger la diversidad e integridad del ambiente, conservar las áreas de especial importancia ecológica, planificar el manejo y aprovechamiento de los recursos naturales para garantizar su desarrollo sostenible, conservación, restauración, sustitución, prevención y control de los factores de deterioro ambiental. </w:t>
      </w:r>
    </w:p>
    <w:p w14:paraId="407939B8" w14:textId="31ADD1BB" w:rsidR="009B3380" w:rsidRPr="00830994" w:rsidRDefault="009B3380" w:rsidP="00A045EF">
      <w:pPr>
        <w:spacing w:after="0" w:line="276" w:lineRule="auto"/>
        <w:ind w:left="142"/>
        <w:jc w:val="both"/>
        <w:rPr>
          <w:rFonts w:ascii="Verdana" w:hAnsi="Verdana" w:cs="Arial"/>
        </w:rPr>
      </w:pPr>
    </w:p>
    <w:p w14:paraId="7453BEFC" w14:textId="67A1A007" w:rsidR="00867194" w:rsidRPr="00830994" w:rsidRDefault="00867194" w:rsidP="00A045EF">
      <w:pPr>
        <w:spacing w:after="0" w:line="276" w:lineRule="auto"/>
        <w:ind w:left="142"/>
        <w:jc w:val="both"/>
        <w:rPr>
          <w:rFonts w:ascii="Verdana" w:hAnsi="Verdana" w:cs="Arial"/>
        </w:rPr>
      </w:pPr>
      <w:r w:rsidRPr="00830994">
        <w:rPr>
          <w:rFonts w:ascii="Verdana" w:hAnsi="Verdana" w:cs="Arial"/>
        </w:rPr>
        <w:t xml:space="preserve">Que </w:t>
      </w:r>
      <w:r w:rsidR="004E49DF" w:rsidRPr="00830994">
        <w:rPr>
          <w:rFonts w:ascii="Verdana" w:hAnsi="Verdana" w:cs="Arial"/>
        </w:rPr>
        <w:t>en la parte VIII d</w:t>
      </w:r>
      <w:r w:rsidRPr="00830994">
        <w:rPr>
          <w:rFonts w:ascii="Verdana" w:hAnsi="Verdana" w:cs="Arial"/>
        </w:rPr>
        <w:t>el Decreto ley 2811 de 1974</w:t>
      </w:r>
      <w:r w:rsidR="004E49DF" w:rsidRPr="00830994">
        <w:rPr>
          <w:rFonts w:ascii="Verdana" w:hAnsi="Verdana" w:cs="Arial"/>
        </w:rPr>
        <w:t xml:space="preserve"> se</w:t>
      </w:r>
      <w:r w:rsidRPr="00830994">
        <w:rPr>
          <w:rFonts w:ascii="Verdana" w:hAnsi="Verdana" w:cs="Arial"/>
        </w:rPr>
        <w:t xml:space="preserve"> regula lo relacionado con la flora terrestre</w:t>
      </w:r>
      <w:r w:rsidR="00652F43" w:rsidRPr="00830994">
        <w:rPr>
          <w:rFonts w:ascii="Verdana" w:hAnsi="Verdana" w:cs="Arial"/>
        </w:rPr>
        <w:t>, que de conformidad con el artículo 195, se</w:t>
      </w:r>
      <w:r w:rsidR="00652F43" w:rsidRPr="00830994">
        <w:rPr>
          <w:rFonts w:ascii="Verdana" w:eastAsia="Times New Roman" w:hAnsi="Verdana" w:cs="Arial"/>
          <w:kern w:val="0"/>
          <w:lang w:eastAsia="es-CO"/>
          <w14:ligatures w14:val="none"/>
        </w:rPr>
        <w:t xml:space="preserve"> entiende </w:t>
      </w:r>
      <w:r w:rsidR="00633943" w:rsidRPr="00830994">
        <w:rPr>
          <w:rFonts w:ascii="Verdana" w:eastAsia="Times New Roman" w:hAnsi="Verdana" w:cs="Arial"/>
          <w:kern w:val="0"/>
          <w:lang w:eastAsia="es-CO"/>
          <w14:ligatures w14:val="none"/>
        </w:rPr>
        <w:t>como</w:t>
      </w:r>
      <w:r w:rsidR="00652F43" w:rsidRPr="00830994">
        <w:rPr>
          <w:rFonts w:ascii="Verdana" w:eastAsia="Times New Roman" w:hAnsi="Verdana" w:cs="Arial"/>
          <w:kern w:val="0"/>
          <w:lang w:eastAsia="es-CO"/>
          <w14:ligatures w14:val="none"/>
        </w:rPr>
        <w:t xml:space="preserve"> el conjunto de especies e individuos vegetales, silvestres o cultivados, existentes en el territorio </w:t>
      </w:r>
      <w:r w:rsidR="00633943" w:rsidRPr="00830994">
        <w:rPr>
          <w:rFonts w:ascii="Verdana" w:eastAsia="Times New Roman" w:hAnsi="Verdana" w:cs="Arial"/>
          <w:kern w:val="0"/>
          <w:lang w:eastAsia="es-CO"/>
          <w14:ligatures w14:val="none"/>
        </w:rPr>
        <w:t>n</w:t>
      </w:r>
      <w:r w:rsidR="00652F43" w:rsidRPr="00830994">
        <w:rPr>
          <w:rFonts w:ascii="Verdana" w:eastAsia="Times New Roman" w:hAnsi="Verdana" w:cs="Arial"/>
          <w:kern w:val="0"/>
          <w:lang w:eastAsia="es-CO"/>
          <w14:ligatures w14:val="none"/>
        </w:rPr>
        <w:t>acional.</w:t>
      </w:r>
    </w:p>
    <w:p w14:paraId="72091D23" w14:textId="77777777" w:rsidR="00652F43" w:rsidRPr="00830994" w:rsidRDefault="00652F43" w:rsidP="00652F43">
      <w:pPr>
        <w:spacing w:after="0" w:line="276" w:lineRule="auto"/>
        <w:ind w:left="142"/>
        <w:jc w:val="both"/>
        <w:rPr>
          <w:rFonts w:ascii="Verdana" w:hAnsi="Verdana" w:cs="Arial"/>
        </w:rPr>
      </w:pPr>
    </w:p>
    <w:p w14:paraId="0E98A210" w14:textId="36D57204" w:rsidR="00812917" w:rsidRPr="00830994" w:rsidRDefault="00812917" w:rsidP="00A045EF">
      <w:pPr>
        <w:spacing w:after="0" w:line="276" w:lineRule="auto"/>
        <w:ind w:left="142"/>
        <w:jc w:val="both"/>
        <w:rPr>
          <w:rFonts w:ascii="Verdana" w:hAnsi="Verdana" w:cs="Arial"/>
        </w:rPr>
      </w:pPr>
      <w:r w:rsidRPr="00830994">
        <w:rPr>
          <w:rFonts w:ascii="Verdana" w:hAnsi="Verdana" w:cs="Arial"/>
        </w:rPr>
        <w:t>Que por su parte el artículo 202</w:t>
      </w:r>
      <w:r w:rsidR="002D25B7" w:rsidRPr="00830994">
        <w:rPr>
          <w:rFonts w:ascii="Verdana" w:hAnsi="Verdana" w:cs="Arial"/>
        </w:rPr>
        <w:t xml:space="preserve"> del Decreto ley 2811</w:t>
      </w:r>
      <w:r w:rsidR="00E9617F" w:rsidRPr="00830994">
        <w:rPr>
          <w:rFonts w:ascii="Verdana" w:hAnsi="Verdana" w:cs="Arial"/>
        </w:rPr>
        <w:t xml:space="preserve"> de 1974</w:t>
      </w:r>
      <w:r w:rsidRPr="00830994">
        <w:rPr>
          <w:rFonts w:ascii="Verdana" w:hAnsi="Verdana" w:cs="Arial"/>
        </w:rPr>
        <w:t xml:space="preserve"> establece que los suelos forestales por su naturaleza y de los bosques que contienen, se denominan áreas forestales.</w:t>
      </w:r>
    </w:p>
    <w:p w14:paraId="108DFD2F" w14:textId="77777777" w:rsidR="00812917" w:rsidRPr="00830994" w:rsidRDefault="00812917" w:rsidP="00A045EF">
      <w:pPr>
        <w:spacing w:after="0" w:line="276" w:lineRule="auto"/>
        <w:ind w:left="142"/>
        <w:jc w:val="both"/>
        <w:rPr>
          <w:rFonts w:ascii="Verdana" w:hAnsi="Verdana" w:cs="Arial"/>
        </w:rPr>
      </w:pPr>
    </w:p>
    <w:p w14:paraId="09C8F312" w14:textId="77777777" w:rsidR="006824B5" w:rsidRPr="00830994" w:rsidRDefault="00812917" w:rsidP="00A045EF">
      <w:pPr>
        <w:spacing w:after="0" w:line="276" w:lineRule="auto"/>
        <w:ind w:left="142"/>
        <w:jc w:val="both"/>
        <w:rPr>
          <w:rFonts w:ascii="Verdana" w:hAnsi="Verdana" w:cs="Arial"/>
        </w:rPr>
      </w:pPr>
      <w:r w:rsidRPr="00830994">
        <w:rPr>
          <w:rFonts w:ascii="Verdana" w:hAnsi="Verdana" w:cs="Arial"/>
        </w:rPr>
        <w:t xml:space="preserve">Que el </w:t>
      </w:r>
      <w:r w:rsidR="009B3380" w:rsidRPr="00830994">
        <w:rPr>
          <w:rFonts w:ascii="Verdana" w:hAnsi="Verdana" w:cs="Arial"/>
        </w:rPr>
        <w:t>a</w:t>
      </w:r>
      <w:r w:rsidRPr="00830994">
        <w:rPr>
          <w:rFonts w:ascii="Verdana" w:hAnsi="Verdana" w:cs="Arial"/>
        </w:rPr>
        <w:t>rtículo 203</w:t>
      </w:r>
      <w:r w:rsidR="00E9617F" w:rsidRPr="00830994">
        <w:rPr>
          <w:rFonts w:ascii="Verdana" w:hAnsi="Verdana" w:cs="Arial"/>
        </w:rPr>
        <w:t xml:space="preserve"> ibidem</w:t>
      </w:r>
      <w:r w:rsidRPr="00830994">
        <w:rPr>
          <w:rFonts w:ascii="Verdana" w:hAnsi="Verdana" w:cs="Arial"/>
        </w:rPr>
        <w:t>, denomina área forestal productora la zona que debe ser conservada permanentemente con bosques naturales o artificiales para obtener productos forestales para comercialización o consumo. El área es de producción directa cuando la obtención de productos implique la desaparición temporal del bosque y su posterior recuperación. Es área de producción indirecta aquella en que se obtienen frutos o productos secundarios, sin implicar la desaparición del bosque</w:t>
      </w:r>
      <w:r w:rsidR="00A65F49" w:rsidRPr="00830994">
        <w:rPr>
          <w:rFonts w:ascii="Verdana" w:hAnsi="Verdana" w:cs="Arial"/>
        </w:rPr>
        <w:t>.</w:t>
      </w:r>
    </w:p>
    <w:p w14:paraId="32369E7C" w14:textId="2E157F7F" w:rsidR="00812917" w:rsidRPr="00830994" w:rsidRDefault="00812917" w:rsidP="00A045EF">
      <w:pPr>
        <w:spacing w:after="0" w:line="276" w:lineRule="auto"/>
        <w:ind w:left="142"/>
        <w:jc w:val="both"/>
        <w:rPr>
          <w:rFonts w:ascii="Verdana" w:hAnsi="Verdana" w:cs="Arial"/>
        </w:rPr>
      </w:pPr>
      <w:r w:rsidRPr="00830994">
        <w:rPr>
          <w:rFonts w:ascii="Verdana" w:hAnsi="Verdana" w:cs="Arial"/>
        </w:rPr>
        <w:t xml:space="preserve"> </w:t>
      </w:r>
    </w:p>
    <w:p w14:paraId="2A49C0D2" w14:textId="34F439D2" w:rsidR="00812917" w:rsidRPr="00830994" w:rsidRDefault="00812917" w:rsidP="00A045EF">
      <w:pPr>
        <w:spacing w:after="0" w:line="276" w:lineRule="auto"/>
        <w:ind w:left="142"/>
        <w:jc w:val="both"/>
        <w:rPr>
          <w:rFonts w:ascii="Verdana" w:hAnsi="Verdana" w:cs="Arial"/>
        </w:rPr>
      </w:pPr>
      <w:r w:rsidRPr="00830994">
        <w:rPr>
          <w:rFonts w:ascii="Verdana" w:hAnsi="Verdana" w:cs="Arial"/>
        </w:rPr>
        <w:t xml:space="preserve">Que de acuerdo con lo ordenado por el artículo </w:t>
      </w:r>
      <w:r w:rsidR="00CF6F61" w:rsidRPr="00830994">
        <w:rPr>
          <w:rFonts w:ascii="Verdana" w:hAnsi="Verdana" w:cs="Arial"/>
        </w:rPr>
        <w:t>204 del</w:t>
      </w:r>
      <w:r w:rsidR="003D2C3B" w:rsidRPr="00830994">
        <w:rPr>
          <w:rFonts w:ascii="Verdana" w:hAnsi="Verdana" w:cs="Arial"/>
        </w:rPr>
        <w:t xml:space="preserve"> precitado </w:t>
      </w:r>
      <w:r w:rsidR="00887CAE" w:rsidRPr="00830994">
        <w:rPr>
          <w:rFonts w:ascii="Verdana" w:hAnsi="Verdana" w:cs="Arial"/>
        </w:rPr>
        <w:t>decreto ley</w:t>
      </w:r>
      <w:r w:rsidRPr="00830994">
        <w:rPr>
          <w:rFonts w:ascii="Verdana" w:hAnsi="Verdana" w:cs="Arial"/>
        </w:rPr>
        <w:t>, señala que</w:t>
      </w:r>
      <w:r w:rsidR="00887CAE" w:rsidRPr="00830994">
        <w:rPr>
          <w:rFonts w:ascii="Verdana" w:hAnsi="Verdana" w:cs="Arial"/>
        </w:rPr>
        <w:t>,</w:t>
      </w:r>
      <w:r w:rsidRPr="00830994">
        <w:rPr>
          <w:rFonts w:ascii="Verdana" w:hAnsi="Verdana" w:cs="Arial"/>
        </w:rPr>
        <w:t xml:space="preserve"> </w:t>
      </w:r>
      <w:r w:rsidR="00AF0D92" w:rsidRPr="00830994">
        <w:rPr>
          <w:rFonts w:ascii="Verdana" w:hAnsi="Verdana" w:cs="Arial"/>
        </w:rPr>
        <w:t>s</w:t>
      </w:r>
      <w:r w:rsidRPr="00830994">
        <w:rPr>
          <w:rFonts w:ascii="Verdana" w:hAnsi="Verdana" w:cs="Arial"/>
        </w:rPr>
        <w:t>e entiende por área forestal protectora la zona que debe ser conservada permanentemente con bosques naturales o artificiales, para proteger estos mismos recursos u otros naturales renovables. En el área forestal protectora debe prevalecer el efecto protector y sólo se permitirá la obtención de frutos secundarios del bosque</w:t>
      </w:r>
      <w:r w:rsidR="00CF6F61" w:rsidRPr="00830994">
        <w:rPr>
          <w:rFonts w:ascii="Verdana" w:hAnsi="Verdana" w:cs="Arial"/>
        </w:rPr>
        <w:t>.</w:t>
      </w:r>
    </w:p>
    <w:p w14:paraId="244BE6C8" w14:textId="77777777" w:rsidR="00CF6F61" w:rsidRPr="00830994" w:rsidRDefault="00CF6F61" w:rsidP="00A045EF">
      <w:pPr>
        <w:spacing w:after="0" w:line="276" w:lineRule="auto"/>
        <w:ind w:left="142"/>
        <w:jc w:val="both"/>
        <w:rPr>
          <w:rFonts w:ascii="Verdana" w:hAnsi="Verdana" w:cs="Arial"/>
        </w:rPr>
      </w:pPr>
    </w:p>
    <w:p w14:paraId="6A770829" w14:textId="48FA4F64" w:rsidR="00812917" w:rsidRPr="00830994" w:rsidRDefault="00812917" w:rsidP="00A045EF">
      <w:pPr>
        <w:spacing w:after="0" w:line="276" w:lineRule="auto"/>
        <w:ind w:left="142"/>
        <w:jc w:val="both"/>
        <w:rPr>
          <w:rFonts w:ascii="Verdana" w:hAnsi="Verdana" w:cs="Arial"/>
        </w:rPr>
      </w:pPr>
      <w:r w:rsidRPr="00830994">
        <w:rPr>
          <w:rFonts w:ascii="Verdana" w:hAnsi="Verdana" w:cs="Arial"/>
        </w:rPr>
        <w:t>Que el artículo 206</w:t>
      </w:r>
      <w:r w:rsidR="004217C5" w:rsidRPr="00830994">
        <w:rPr>
          <w:rFonts w:ascii="Verdana" w:hAnsi="Verdana" w:cs="Arial"/>
        </w:rPr>
        <w:t xml:space="preserve"> </w:t>
      </w:r>
      <w:r w:rsidR="007B32BB" w:rsidRPr="00830994">
        <w:rPr>
          <w:rFonts w:ascii="Verdana" w:hAnsi="Verdana" w:cs="Arial"/>
        </w:rPr>
        <w:t>de la misma norma</w:t>
      </w:r>
      <w:r w:rsidRPr="00830994">
        <w:rPr>
          <w:rFonts w:ascii="Verdana" w:hAnsi="Verdana" w:cs="Arial"/>
        </w:rPr>
        <w:t xml:space="preserve">, </w:t>
      </w:r>
      <w:r w:rsidR="00CF6F61" w:rsidRPr="00830994">
        <w:rPr>
          <w:rFonts w:ascii="Verdana" w:hAnsi="Verdana" w:cs="Arial"/>
        </w:rPr>
        <w:t>establece que</w:t>
      </w:r>
      <w:r w:rsidR="007B32BB" w:rsidRPr="00830994">
        <w:rPr>
          <w:rFonts w:ascii="Verdana" w:hAnsi="Verdana" w:cs="Arial"/>
          <w:i/>
          <w:iCs/>
        </w:rPr>
        <w:t>,</w:t>
      </w:r>
      <w:r w:rsidRPr="00830994">
        <w:rPr>
          <w:rFonts w:ascii="Verdana" w:hAnsi="Verdana" w:cs="Arial"/>
          <w:i/>
          <w:iCs/>
        </w:rPr>
        <w:t xml:space="preserve"> </w:t>
      </w:r>
      <w:r w:rsidRPr="00830994">
        <w:rPr>
          <w:rFonts w:ascii="Verdana" w:hAnsi="Verdana" w:cs="Arial"/>
        </w:rPr>
        <w:t>“Se denomina área de reserva forestal la zona de propiedad pública o privada reservada para destinarla exclusivamente al establecimiento o mantenimiento y utilización racional de áreas forestales productoras, protectoras o productoras protectoras”</w:t>
      </w:r>
      <w:r w:rsidR="001C7118" w:rsidRPr="00830994">
        <w:rPr>
          <w:rFonts w:ascii="Verdana" w:hAnsi="Verdana" w:cs="Arial"/>
        </w:rPr>
        <w:t>.</w:t>
      </w:r>
    </w:p>
    <w:p w14:paraId="7380FEDC" w14:textId="77777777" w:rsidR="00812917" w:rsidRPr="00830994" w:rsidRDefault="00812917" w:rsidP="00A045EF">
      <w:pPr>
        <w:spacing w:after="0" w:line="276" w:lineRule="auto"/>
        <w:ind w:left="142"/>
        <w:jc w:val="both"/>
        <w:rPr>
          <w:rFonts w:ascii="Verdana" w:hAnsi="Verdana" w:cs="Arial"/>
        </w:rPr>
      </w:pPr>
    </w:p>
    <w:p w14:paraId="36BE2254" w14:textId="52EC9D69" w:rsidR="00812917" w:rsidRPr="00830994" w:rsidRDefault="00812917" w:rsidP="00A045EF">
      <w:pPr>
        <w:spacing w:after="0" w:line="276" w:lineRule="auto"/>
        <w:ind w:left="142"/>
        <w:jc w:val="both"/>
        <w:rPr>
          <w:rFonts w:ascii="Verdana" w:hAnsi="Verdana" w:cs="Arial"/>
        </w:rPr>
      </w:pPr>
      <w:r w:rsidRPr="00830994">
        <w:rPr>
          <w:rFonts w:ascii="Verdana" w:hAnsi="Verdana" w:cs="Arial"/>
        </w:rPr>
        <w:t xml:space="preserve">Que en el artículo 207 </w:t>
      </w:r>
      <w:r w:rsidR="00A65F49" w:rsidRPr="00830994">
        <w:rPr>
          <w:rFonts w:ascii="Verdana" w:hAnsi="Verdana" w:cs="Arial"/>
        </w:rPr>
        <w:t xml:space="preserve">ídem </w:t>
      </w:r>
      <w:r w:rsidRPr="00830994">
        <w:rPr>
          <w:rFonts w:ascii="Verdana" w:hAnsi="Verdana" w:cs="Arial"/>
        </w:rPr>
        <w:t>se establece</w:t>
      </w:r>
      <w:r w:rsidR="00A65F49" w:rsidRPr="00830994">
        <w:rPr>
          <w:rFonts w:ascii="Verdana" w:hAnsi="Verdana" w:cs="Arial"/>
        </w:rPr>
        <w:t xml:space="preserve"> que</w:t>
      </w:r>
      <w:r w:rsidRPr="00830994">
        <w:rPr>
          <w:rFonts w:ascii="Verdana" w:hAnsi="Verdana" w:cs="Arial"/>
        </w:rPr>
        <w:t xml:space="preserve">, el área de reserva forestal sólo podrá destinarse al aprovechamiento racional permanente de los bosques que en ella existan o se establezcan y, en todo caso, deberá garantizarse la recuperación y supervivencia de los bosques. </w:t>
      </w:r>
    </w:p>
    <w:p w14:paraId="32AA2355" w14:textId="77777777" w:rsidR="00A65F49" w:rsidRPr="00830994" w:rsidRDefault="00A65F49" w:rsidP="00A045EF">
      <w:pPr>
        <w:spacing w:after="0" w:line="276" w:lineRule="auto"/>
        <w:ind w:left="142"/>
        <w:jc w:val="both"/>
        <w:rPr>
          <w:rFonts w:ascii="Verdana" w:hAnsi="Verdana" w:cs="Arial"/>
        </w:rPr>
      </w:pPr>
    </w:p>
    <w:p w14:paraId="6CB7E9D3" w14:textId="79CF7BFD" w:rsidR="00812917" w:rsidRPr="00830994" w:rsidRDefault="00812917" w:rsidP="00A045EF">
      <w:pPr>
        <w:spacing w:after="0" w:line="276" w:lineRule="auto"/>
        <w:ind w:left="142"/>
        <w:jc w:val="both"/>
        <w:rPr>
          <w:rFonts w:ascii="Verdana" w:hAnsi="Verdana" w:cs="Arial"/>
        </w:rPr>
      </w:pPr>
      <w:r w:rsidRPr="00830994">
        <w:rPr>
          <w:rFonts w:ascii="Verdana" w:hAnsi="Verdana" w:cs="Arial"/>
        </w:rPr>
        <w:t xml:space="preserve">Que el artículo 1 de la Ley 99 de 1993, señala los principios que rigen la política ambiental colombiana, y en su numeral 2 dispone que la biodiversidad del país, por ser patrimonio nacional y de interés de la humanidad, deberá ser protegida prioritariamente y aprovechada de forma sostenible. </w:t>
      </w:r>
    </w:p>
    <w:p w14:paraId="669245A7" w14:textId="77777777" w:rsidR="00812917" w:rsidRPr="00830994" w:rsidRDefault="00812917" w:rsidP="00A045EF">
      <w:pPr>
        <w:spacing w:after="0" w:line="276" w:lineRule="auto"/>
        <w:ind w:left="142"/>
        <w:jc w:val="both"/>
        <w:rPr>
          <w:rFonts w:ascii="Verdana" w:hAnsi="Verdana" w:cs="Arial"/>
        </w:rPr>
      </w:pPr>
    </w:p>
    <w:p w14:paraId="1486F734" w14:textId="4F8107DB" w:rsidR="00812917" w:rsidRPr="00830994" w:rsidRDefault="00812917" w:rsidP="00A045EF">
      <w:pPr>
        <w:spacing w:after="0" w:line="276" w:lineRule="auto"/>
        <w:ind w:left="142"/>
        <w:jc w:val="both"/>
        <w:rPr>
          <w:rFonts w:ascii="Verdana" w:hAnsi="Verdana" w:cs="Arial"/>
        </w:rPr>
      </w:pPr>
      <w:r w:rsidRPr="00830994">
        <w:rPr>
          <w:rFonts w:ascii="Verdana" w:hAnsi="Verdana" w:cs="Arial"/>
        </w:rPr>
        <w:t>Que el Congreso de la República expidió́ la Ley 2206 del</w:t>
      </w:r>
      <w:r w:rsidR="00980F70" w:rsidRPr="00830994">
        <w:rPr>
          <w:rFonts w:ascii="Verdana" w:hAnsi="Verdana" w:cs="Arial"/>
        </w:rPr>
        <w:t xml:space="preserve"> </w:t>
      </w:r>
      <w:r w:rsidR="00A65F49" w:rsidRPr="00830994">
        <w:rPr>
          <w:rFonts w:ascii="Verdana" w:hAnsi="Verdana" w:cs="Arial"/>
        </w:rPr>
        <w:t>2022</w:t>
      </w:r>
      <w:r w:rsidRPr="00830994">
        <w:rPr>
          <w:rFonts w:ascii="Verdana" w:hAnsi="Verdana" w:cs="Arial"/>
        </w:rPr>
        <w:t xml:space="preserve">, por medio de la cual se incentiva el uso productivo de la guadua y el bambú y su sostenibilidad ambiental en el territorio nacional. </w:t>
      </w:r>
    </w:p>
    <w:p w14:paraId="18C65013" w14:textId="77777777" w:rsidR="00812917" w:rsidRPr="00830994" w:rsidRDefault="00812917" w:rsidP="00A045EF">
      <w:pPr>
        <w:spacing w:after="0" w:line="276" w:lineRule="auto"/>
        <w:ind w:left="142"/>
        <w:jc w:val="both"/>
        <w:rPr>
          <w:rFonts w:ascii="Verdana" w:hAnsi="Verdana" w:cs="Arial"/>
        </w:rPr>
      </w:pPr>
    </w:p>
    <w:p w14:paraId="0AFA95A3" w14:textId="77777777" w:rsidR="00812917" w:rsidRPr="00830994" w:rsidRDefault="00812917" w:rsidP="00A045EF">
      <w:pPr>
        <w:spacing w:after="0" w:line="276" w:lineRule="auto"/>
        <w:ind w:left="142"/>
        <w:jc w:val="both"/>
        <w:rPr>
          <w:rFonts w:ascii="Verdana" w:hAnsi="Verdana" w:cs="Arial"/>
        </w:rPr>
      </w:pPr>
      <w:r w:rsidRPr="00830994">
        <w:rPr>
          <w:rFonts w:ascii="Verdana" w:hAnsi="Verdana" w:cs="Arial"/>
        </w:rPr>
        <w:t xml:space="preserve">Que la precitada ley tiene por objeto adoptar un marco de política que incentive el uso productivo de la guadua y bambú en los diferentes sectores de la economía, tales como: industria, construcción, agroindustria y otros, en armonía con la sostenibilidad ambiental y sus servicios ecosistémicos en la mitigación de los efectos del cambio climático. </w:t>
      </w:r>
    </w:p>
    <w:p w14:paraId="4A4B528D" w14:textId="77777777" w:rsidR="00812917" w:rsidRPr="00830994" w:rsidRDefault="00812917" w:rsidP="00A045EF">
      <w:pPr>
        <w:spacing w:after="0" w:line="276" w:lineRule="auto"/>
        <w:ind w:left="142"/>
        <w:jc w:val="both"/>
        <w:rPr>
          <w:rFonts w:ascii="Verdana" w:hAnsi="Verdana" w:cs="Arial"/>
        </w:rPr>
      </w:pPr>
    </w:p>
    <w:p w14:paraId="46AAB7E0" w14:textId="333E2B62" w:rsidR="00812917" w:rsidRPr="00830994" w:rsidRDefault="00812917" w:rsidP="00A045EF">
      <w:pPr>
        <w:spacing w:after="0" w:line="276" w:lineRule="auto"/>
        <w:ind w:left="142"/>
        <w:jc w:val="both"/>
        <w:rPr>
          <w:rFonts w:ascii="Verdana" w:hAnsi="Verdana" w:cs="Arial"/>
        </w:rPr>
      </w:pPr>
      <w:r w:rsidRPr="00830994">
        <w:rPr>
          <w:rFonts w:ascii="Verdana" w:hAnsi="Verdana" w:cs="Arial"/>
        </w:rPr>
        <w:t>Que el artículo 3 ibidem, determina que, para efectos del manejo sostenible</w:t>
      </w:r>
      <w:r w:rsidR="00DC005C" w:rsidRPr="00830994">
        <w:rPr>
          <w:rFonts w:ascii="Verdana" w:hAnsi="Verdana" w:cs="Arial"/>
        </w:rPr>
        <w:t xml:space="preserve">, que implica el </w:t>
      </w:r>
      <w:r w:rsidRPr="00830994">
        <w:rPr>
          <w:rFonts w:ascii="Verdana" w:hAnsi="Verdana" w:cs="Arial"/>
        </w:rPr>
        <w:t xml:space="preserve">uso, </w:t>
      </w:r>
      <w:r w:rsidR="00DC005C" w:rsidRPr="00830994">
        <w:rPr>
          <w:rFonts w:ascii="Verdana" w:hAnsi="Verdana" w:cs="Arial"/>
        </w:rPr>
        <w:t xml:space="preserve">la </w:t>
      </w:r>
      <w:r w:rsidRPr="00830994">
        <w:rPr>
          <w:rFonts w:ascii="Verdana" w:hAnsi="Verdana" w:cs="Arial"/>
        </w:rPr>
        <w:t xml:space="preserve">preservación, </w:t>
      </w:r>
      <w:r w:rsidR="00DC005C" w:rsidRPr="00830994">
        <w:rPr>
          <w:rFonts w:ascii="Verdana" w:hAnsi="Verdana" w:cs="Arial"/>
        </w:rPr>
        <w:t xml:space="preserve">la </w:t>
      </w:r>
      <w:r w:rsidRPr="00830994">
        <w:rPr>
          <w:rFonts w:ascii="Verdana" w:hAnsi="Verdana" w:cs="Arial"/>
        </w:rPr>
        <w:t xml:space="preserve">restauración y </w:t>
      </w:r>
      <w:r w:rsidR="00DC005C" w:rsidRPr="00830994">
        <w:rPr>
          <w:rFonts w:ascii="Verdana" w:hAnsi="Verdana" w:cs="Arial"/>
        </w:rPr>
        <w:t xml:space="preserve">el </w:t>
      </w:r>
      <w:r w:rsidRPr="00830994">
        <w:rPr>
          <w:rFonts w:ascii="Verdana" w:hAnsi="Verdana" w:cs="Arial"/>
        </w:rPr>
        <w:t xml:space="preserve">manejo, la guadua y el bambú se clasifican así, Categoría 1: guaduales y bambusales naturales dentro de áreas protectoras; Categoría 2: guaduales y bambusales plantados con carácter protector y protector-productor; y, Categoría 3: guaduales y bambusales plantados con carácter productor. </w:t>
      </w:r>
    </w:p>
    <w:p w14:paraId="1E5CDF40" w14:textId="77777777" w:rsidR="00812917" w:rsidRPr="00830994" w:rsidRDefault="00812917" w:rsidP="00A045EF">
      <w:pPr>
        <w:spacing w:after="0" w:line="276" w:lineRule="auto"/>
        <w:ind w:left="142"/>
        <w:jc w:val="both"/>
        <w:rPr>
          <w:rFonts w:ascii="Verdana" w:hAnsi="Verdana" w:cs="Arial"/>
        </w:rPr>
      </w:pPr>
    </w:p>
    <w:p w14:paraId="6BED49AD" w14:textId="5654A641" w:rsidR="00812917" w:rsidRPr="00830994" w:rsidRDefault="00812917" w:rsidP="002742DC">
      <w:pPr>
        <w:spacing w:after="0" w:line="276" w:lineRule="auto"/>
        <w:ind w:left="142"/>
        <w:jc w:val="both"/>
        <w:rPr>
          <w:rFonts w:ascii="Verdana" w:hAnsi="Verdana" w:cs="Arial"/>
        </w:rPr>
      </w:pPr>
      <w:r w:rsidRPr="00830994">
        <w:rPr>
          <w:rFonts w:ascii="Verdana" w:hAnsi="Verdana" w:cs="Arial"/>
        </w:rPr>
        <w:t xml:space="preserve">Que la misma ley </w:t>
      </w:r>
      <w:r w:rsidR="00EC38BD" w:rsidRPr="00830994">
        <w:rPr>
          <w:rFonts w:ascii="Verdana" w:hAnsi="Verdana" w:cs="Arial"/>
        </w:rPr>
        <w:t>define los</w:t>
      </w:r>
      <w:r w:rsidR="00662097" w:rsidRPr="00830994">
        <w:rPr>
          <w:rFonts w:ascii="Verdana" w:hAnsi="Verdana" w:cs="Arial"/>
        </w:rPr>
        <w:t xml:space="preserve"> </w:t>
      </w:r>
      <w:r w:rsidRPr="00830994">
        <w:rPr>
          <w:rFonts w:ascii="Verdana" w:hAnsi="Verdana" w:cs="Arial"/>
        </w:rPr>
        <w:t>guaduales y bambusales naturales Categoría 1</w:t>
      </w:r>
      <w:r w:rsidR="002742DC" w:rsidRPr="00830994">
        <w:rPr>
          <w:rFonts w:ascii="Verdana" w:hAnsi="Verdana" w:cs="Arial"/>
        </w:rPr>
        <w:t xml:space="preserve">, los cuales </w:t>
      </w:r>
      <w:r w:rsidR="00EC38BD" w:rsidRPr="00830994">
        <w:rPr>
          <w:rFonts w:ascii="Verdana" w:hAnsi="Verdana" w:cs="Arial"/>
        </w:rPr>
        <w:t>tienen como finalidad</w:t>
      </w:r>
      <w:r w:rsidR="002742DC" w:rsidRPr="00830994">
        <w:rPr>
          <w:rFonts w:ascii="Verdana" w:hAnsi="Verdana" w:cs="Arial"/>
        </w:rPr>
        <w:t>,</w:t>
      </w:r>
      <w:r w:rsidR="00EC38BD" w:rsidRPr="00830994">
        <w:rPr>
          <w:rFonts w:ascii="Verdana" w:hAnsi="Verdana" w:cs="Arial"/>
        </w:rPr>
        <w:t xml:space="preserve"> la recuperación, rehabilitación, restauración y/o manejo sostenible, teniendo mayor protección aquellos ubicados de la faja no inferior a 30 metros de ancho paralelo a cada lado de los cauces de los ríos, quebradas y arroyos; o ubicados dentro de la faja de 100 metros de ancho adyacente al perímetro de los afloramientos de agua.</w:t>
      </w:r>
    </w:p>
    <w:p w14:paraId="0930713B" w14:textId="77777777" w:rsidR="00812917" w:rsidRPr="00830994" w:rsidRDefault="00812917" w:rsidP="00A045EF">
      <w:pPr>
        <w:spacing w:after="0" w:line="276" w:lineRule="auto"/>
        <w:ind w:left="142"/>
        <w:jc w:val="both"/>
        <w:rPr>
          <w:rFonts w:ascii="Verdana" w:hAnsi="Verdana" w:cs="Arial"/>
        </w:rPr>
      </w:pPr>
    </w:p>
    <w:p w14:paraId="22748FD2" w14:textId="6E508683" w:rsidR="00812917" w:rsidRPr="00830994" w:rsidRDefault="00812917" w:rsidP="00A045EF">
      <w:pPr>
        <w:spacing w:after="0" w:line="276" w:lineRule="auto"/>
        <w:ind w:left="142"/>
        <w:jc w:val="both"/>
        <w:rPr>
          <w:rFonts w:ascii="Verdana" w:hAnsi="Verdana" w:cs="Arial"/>
        </w:rPr>
      </w:pPr>
      <w:r w:rsidRPr="00830994">
        <w:rPr>
          <w:rFonts w:ascii="Verdana" w:hAnsi="Verdana" w:cs="Arial"/>
        </w:rPr>
        <w:t>Que el artículo 4 de la Ley 2206 de 2022, establece que los guaduales y bambusales</w:t>
      </w:r>
      <w:r w:rsidR="0090436F" w:rsidRPr="00830994">
        <w:rPr>
          <w:rFonts w:ascii="Verdana" w:hAnsi="Verdana" w:cs="Arial"/>
        </w:rPr>
        <w:t xml:space="preserve"> </w:t>
      </w:r>
      <w:r w:rsidR="0090436F" w:rsidRPr="00830994">
        <w:rPr>
          <w:rFonts w:ascii="Verdana" w:hAnsi="Verdana" w:cs="Arial"/>
          <w:bCs/>
          <w:lang w:val="es-ES"/>
        </w:rPr>
        <w:t>naturales</w:t>
      </w:r>
      <w:r w:rsidRPr="00830994">
        <w:rPr>
          <w:rFonts w:ascii="Verdana" w:hAnsi="Verdana" w:cs="Arial"/>
        </w:rPr>
        <w:t xml:space="preserve"> Categoría 1, deberán registrarse de conformidad con los lineamientos que para tales efectos establezca el Ministerio de Ambiente y Desarrollo Sostenible.</w:t>
      </w:r>
    </w:p>
    <w:p w14:paraId="6CBE2548" w14:textId="6C04FCA0" w:rsidR="00812917" w:rsidRPr="00830994" w:rsidRDefault="00812917" w:rsidP="00A045EF">
      <w:pPr>
        <w:spacing w:after="0" w:line="276" w:lineRule="auto"/>
        <w:ind w:left="142"/>
        <w:jc w:val="both"/>
        <w:rPr>
          <w:rFonts w:ascii="Verdana" w:hAnsi="Verdana" w:cs="Arial"/>
        </w:rPr>
      </w:pPr>
    </w:p>
    <w:p w14:paraId="0FDDAA9C" w14:textId="761B3F7A" w:rsidR="00E56253" w:rsidRPr="00830994" w:rsidRDefault="00195573" w:rsidP="00F04A47">
      <w:pPr>
        <w:spacing w:after="0" w:line="276" w:lineRule="auto"/>
        <w:ind w:left="142"/>
        <w:jc w:val="both"/>
        <w:rPr>
          <w:rFonts w:ascii="Verdana" w:hAnsi="Verdana" w:cs="Arial"/>
        </w:rPr>
      </w:pPr>
      <w:r w:rsidRPr="00830994">
        <w:rPr>
          <w:rFonts w:ascii="Verdana" w:hAnsi="Verdana" w:cs="Arial"/>
        </w:rPr>
        <w:t xml:space="preserve">Que el artículo </w:t>
      </w:r>
      <w:r w:rsidR="00E56253" w:rsidRPr="00830994">
        <w:rPr>
          <w:rFonts w:ascii="Verdana" w:hAnsi="Verdana" w:cs="Arial"/>
        </w:rPr>
        <w:fldChar w:fldCharType="begin" w:fldLock="1"/>
      </w:r>
      <w:r w:rsidR="00E56253" w:rsidRPr="00830994">
        <w:rPr>
          <w:rFonts w:ascii="Verdana" w:hAnsi="Verdana" w:cs="Arial"/>
        </w:rPr>
        <w:instrText xml:space="preserve"> STYLEREF 5 \s </w:instrText>
      </w:r>
      <w:r w:rsidR="00E56253" w:rsidRPr="00830994">
        <w:rPr>
          <w:rFonts w:ascii="Verdana" w:hAnsi="Verdana" w:cs="Arial"/>
        </w:rPr>
        <w:fldChar w:fldCharType="separate"/>
      </w:r>
      <w:r w:rsidR="00E56253" w:rsidRPr="00830994">
        <w:rPr>
          <w:rFonts w:ascii="Verdana" w:hAnsi="Verdana" w:cs="Arial"/>
        </w:rPr>
        <w:t>2.2.1.1.17</w:t>
      </w:r>
      <w:r w:rsidR="00E56253" w:rsidRPr="00830994">
        <w:rPr>
          <w:rFonts w:ascii="Verdana" w:hAnsi="Verdana" w:cs="Arial"/>
        </w:rPr>
        <w:fldChar w:fldCharType="end"/>
      </w:r>
      <w:r w:rsidR="00E56253" w:rsidRPr="00830994">
        <w:rPr>
          <w:rFonts w:ascii="Verdana" w:hAnsi="Verdana" w:cs="Arial"/>
        </w:rPr>
        <w:t>.6</w:t>
      </w:r>
      <w:r w:rsidRPr="00830994">
        <w:rPr>
          <w:rFonts w:ascii="Verdana" w:hAnsi="Verdana" w:cs="Arial"/>
        </w:rPr>
        <w:t xml:space="preserve"> del Decreto 1076 de 2015, determina</w:t>
      </w:r>
      <w:r w:rsidR="00E56253" w:rsidRPr="00830994">
        <w:rPr>
          <w:rFonts w:ascii="Verdana" w:hAnsi="Verdana" w:cs="Arial"/>
        </w:rPr>
        <w:t xml:space="preserve"> cuáles áreas se consideran como áreas forestales protectoras, en baldíos de la nación y en centros urbanos.</w:t>
      </w:r>
    </w:p>
    <w:p w14:paraId="0E5F1772" w14:textId="77777777" w:rsidR="00F04A47" w:rsidRPr="00830994" w:rsidRDefault="00F04A47" w:rsidP="00F04A47">
      <w:pPr>
        <w:spacing w:after="0" w:line="276" w:lineRule="auto"/>
        <w:ind w:left="142"/>
        <w:jc w:val="both"/>
        <w:rPr>
          <w:rFonts w:ascii="Verdana" w:hAnsi="Verdana" w:cs="Arial"/>
        </w:rPr>
      </w:pPr>
    </w:p>
    <w:p w14:paraId="6216DF8C" w14:textId="19DE38EB" w:rsidR="00E56253" w:rsidRPr="00830994" w:rsidRDefault="00E56253" w:rsidP="00F04A47">
      <w:pPr>
        <w:spacing w:after="0" w:line="276" w:lineRule="auto"/>
        <w:ind w:left="142"/>
        <w:jc w:val="both"/>
        <w:rPr>
          <w:rFonts w:ascii="Verdana" w:hAnsi="Verdana" w:cs="Arial"/>
        </w:rPr>
      </w:pPr>
      <w:r w:rsidRPr="00830994">
        <w:rPr>
          <w:rFonts w:ascii="Verdana" w:hAnsi="Verdana" w:cs="Arial"/>
        </w:rPr>
        <w:t>Que el artículo</w:t>
      </w:r>
      <w:r w:rsidR="007B2165" w:rsidRPr="00830994">
        <w:rPr>
          <w:rFonts w:ascii="Verdana" w:hAnsi="Verdana" w:cs="Arial"/>
        </w:rPr>
        <w:t xml:space="preserve"> 2.2.1.1.18.2 </w:t>
      </w:r>
      <w:r w:rsidRPr="00830994">
        <w:rPr>
          <w:rFonts w:ascii="Verdana" w:hAnsi="Verdana" w:cs="Arial"/>
        </w:rPr>
        <w:t>del Decreto 1076 de 2015, determina cuáles áreas se consideran como áreas forestales protectoras, en predios de propiedad privada rural.</w:t>
      </w:r>
    </w:p>
    <w:p w14:paraId="7D3A5A25" w14:textId="77777777" w:rsidR="00F04A47" w:rsidRPr="00830994" w:rsidRDefault="00F04A47" w:rsidP="00F04A47">
      <w:pPr>
        <w:spacing w:after="0" w:line="276" w:lineRule="auto"/>
        <w:ind w:left="142"/>
        <w:jc w:val="both"/>
        <w:rPr>
          <w:rFonts w:ascii="Verdana" w:hAnsi="Verdana" w:cs="Arial"/>
        </w:rPr>
      </w:pPr>
    </w:p>
    <w:p w14:paraId="55A92B9F" w14:textId="23901FDD" w:rsidR="00812917" w:rsidRPr="00830994" w:rsidRDefault="00812917" w:rsidP="00A045EF">
      <w:pPr>
        <w:spacing w:after="0" w:line="276" w:lineRule="auto"/>
        <w:ind w:left="142"/>
        <w:jc w:val="both"/>
        <w:rPr>
          <w:rFonts w:ascii="Verdana" w:hAnsi="Verdana" w:cs="Arial"/>
        </w:rPr>
      </w:pPr>
      <w:r w:rsidRPr="00830994">
        <w:rPr>
          <w:rFonts w:ascii="Verdana" w:hAnsi="Verdana" w:cs="Arial"/>
        </w:rPr>
        <w:t xml:space="preserve">Que en desarrollo del CONPES 3934 de 2018, Política de Crecimiento Verde, se </w:t>
      </w:r>
      <w:r w:rsidR="004B1A90" w:rsidRPr="00830994">
        <w:rPr>
          <w:rFonts w:ascii="Verdana" w:hAnsi="Verdana" w:cs="Arial"/>
        </w:rPr>
        <w:t xml:space="preserve">asegura </w:t>
      </w:r>
      <w:r w:rsidR="009C122B" w:rsidRPr="00830994">
        <w:rPr>
          <w:rFonts w:ascii="Verdana" w:hAnsi="Verdana" w:cs="Arial"/>
        </w:rPr>
        <w:t>el uso eficiente de los recursos naturales y la inclusión social,</w:t>
      </w:r>
      <w:r w:rsidR="0096057F" w:rsidRPr="00830994">
        <w:rPr>
          <w:rFonts w:ascii="Verdana" w:hAnsi="Verdana" w:cs="Arial"/>
        </w:rPr>
        <w:t xml:space="preserve"> dónde</w:t>
      </w:r>
      <w:r w:rsidR="00B75972" w:rsidRPr="00830994">
        <w:rPr>
          <w:rFonts w:ascii="Verdana" w:hAnsi="Verdana" w:cs="Arial"/>
        </w:rPr>
        <w:t xml:space="preserve"> </w:t>
      </w:r>
      <w:r w:rsidRPr="00830994">
        <w:rPr>
          <w:rFonts w:ascii="Verdana" w:hAnsi="Verdana" w:cs="Arial"/>
        </w:rPr>
        <w:t xml:space="preserve">la </w:t>
      </w:r>
      <w:r w:rsidR="0096057F" w:rsidRPr="00830994">
        <w:rPr>
          <w:rFonts w:ascii="Verdana" w:hAnsi="Verdana" w:cs="Arial"/>
        </w:rPr>
        <w:t>economía se</w:t>
      </w:r>
      <w:r w:rsidR="00B75972" w:rsidRPr="00830994">
        <w:rPr>
          <w:rFonts w:ascii="Verdana" w:hAnsi="Verdana" w:cs="Arial"/>
        </w:rPr>
        <w:t xml:space="preserve"> basa </w:t>
      </w:r>
      <w:r w:rsidRPr="00830994">
        <w:rPr>
          <w:rFonts w:ascii="Verdana" w:hAnsi="Verdana" w:cs="Arial"/>
        </w:rPr>
        <w:t>en la riqueza del capital natural</w:t>
      </w:r>
      <w:r w:rsidR="00B75972" w:rsidRPr="00830994">
        <w:rPr>
          <w:rFonts w:ascii="Verdana" w:hAnsi="Verdana" w:cs="Arial"/>
        </w:rPr>
        <w:t xml:space="preserve">. En este </w:t>
      </w:r>
      <w:r w:rsidR="0096057F" w:rsidRPr="00830994">
        <w:rPr>
          <w:rFonts w:ascii="Verdana" w:hAnsi="Verdana" w:cs="Arial"/>
        </w:rPr>
        <w:t>se incluyen</w:t>
      </w:r>
      <w:r w:rsidRPr="00830994">
        <w:rPr>
          <w:rFonts w:ascii="Verdana" w:hAnsi="Verdana" w:cs="Arial"/>
        </w:rPr>
        <w:t xml:space="preserve"> los productos </w:t>
      </w:r>
      <w:r w:rsidR="00B75972" w:rsidRPr="00830994">
        <w:rPr>
          <w:rFonts w:ascii="Verdana" w:hAnsi="Verdana" w:cs="Arial"/>
        </w:rPr>
        <w:t xml:space="preserve">forestales maderables y no maderables </w:t>
      </w:r>
      <w:r w:rsidR="00734CCF" w:rsidRPr="00830994">
        <w:rPr>
          <w:rFonts w:ascii="Verdana" w:hAnsi="Verdana" w:cs="Arial"/>
        </w:rPr>
        <w:t xml:space="preserve">y </w:t>
      </w:r>
      <w:r w:rsidRPr="00830994">
        <w:rPr>
          <w:rFonts w:ascii="Verdana" w:hAnsi="Verdana" w:cs="Arial"/>
        </w:rPr>
        <w:t>de la flora silvestre</w:t>
      </w:r>
      <w:r w:rsidR="0004494E" w:rsidRPr="00830994">
        <w:rPr>
          <w:rFonts w:ascii="Verdana" w:hAnsi="Verdana" w:cs="Arial"/>
        </w:rPr>
        <w:t xml:space="preserve"> y acuática</w:t>
      </w:r>
      <w:r w:rsidR="00734CCF" w:rsidRPr="00830994">
        <w:rPr>
          <w:rFonts w:ascii="Verdana" w:hAnsi="Verdana" w:cs="Arial"/>
        </w:rPr>
        <w:t>.</w:t>
      </w:r>
      <w:r w:rsidR="0004494E" w:rsidRPr="00830994">
        <w:rPr>
          <w:rFonts w:ascii="Verdana" w:hAnsi="Verdana" w:cs="Arial"/>
        </w:rPr>
        <w:t xml:space="preserve"> </w:t>
      </w:r>
    </w:p>
    <w:p w14:paraId="55FB6553" w14:textId="77777777" w:rsidR="00812917" w:rsidRPr="00830994" w:rsidRDefault="00812917" w:rsidP="00A045EF">
      <w:pPr>
        <w:spacing w:after="0" w:line="276" w:lineRule="auto"/>
        <w:ind w:left="142"/>
        <w:jc w:val="both"/>
        <w:rPr>
          <w:rFonts w:ascii="Verdana" w:hAnsi="Verdana" w:cs="Arial"/>
        </w:rPr>
      </w:pPr>
    </w:p>
    <w:p w14:paraId="6FC58651" w14:textId="0B26C388" w:rsidR="008E400E" w:rsidRPr="00830994" w:rsidRDefault="00812917" w:rsidP="00A045EF">
      <w:pPr>
        <w:spacing w:after="0" w:line="276" w:lineRule="auto"/>
        <w:ind w:left="142"/>
        <w:jc w:val="both"/>
        <w:rPr>
          <w:rFonts w:ascii="Verdana" w:hAnsi="Verdana" w:cs="Arial"/>
        </w:rPr>
      </w:pPr>
      <w:r w:rsidRPr="00830994">
        <w:rPr>
          <w:rFonts w:ascii="Verdana" w:hAnsi="Verdana" w:cs="Arial"/>
        </w:rPr>
        <w:t>Que en el CONPES 4021 de 2020, Política Nacional para el Control de la Deforestación y la Gestión Sostenible de los Bosques se establece como una de las acciones, el formular una estrategia para consolidar alternativas productivas sostenibles, que incidan en el desarrollo rural y la estabilización de la frontera agrícola de tal manera que se prevenga la deforestación de los bosques.</w:t>
      </w:r>
    </w:p>
    <w:p w14:paraId="40FAFF3C" w14:textId="77777777" w:rsidR="001B0D5B" w:rsidRPr="00830994" w:rsidRDefault="001B0D5B" w:rsidP="00A045EF">
      <w:pPr>
        <w:spacing w:after="0" w:line="276" w:lineRule="auto"/>
        <w:ind w:left="142"/>
        <w:jc w:val="both"/>
        <w:rPr>
          <w:rFonts w:ascii="Verdana" w:hAnsi="Verdana" w:cs="Arial"/>
        </w:rPr>
      </w:pPr>
    </w:p>
    <w:p w14:paraId="3BE128F7" w14:textId="56F00990" w:rsidR="00DC3FE0" w:rsidRPr="00830994" w:rsidRDefault="00E55C3D" w:rsidP="00A045EF">
      <w:pPr>
        <w:spacing w:after="0" w:line="276" w:lineRule="auto"/>
        <w:ind w:left="142"/>
        <w:jc w:val="both"/>
        <w:rPr>
          <w:rFonts w:ascii="Verdana" w:hAnsi="Verdana" w:cs="Arial"/>
        </w:rPr>
      </w:pPr>
      <w:r w:rsidRPr="00830994">
        <w:rPr>
          <w:rFonts w:ascii="Verdana" w:hAnsi="Verdana" w:cs="Arial"/>
        </w:rPr>
        <w:t>Que los guaduales y bambusales</w:t>
      </w:r>
      <w:r w:rsidR="0090436F" w:rsidRPr="00830994">
        <w:rPr>
          <w:rFonts w:ascii="Verdana" w:hAnsi="Verdana" w:cs="Arial"/>
        </w:rPr>
        <w:t xml:space="preserve"> </w:t>
      </w:r>
      <w:r w:rsidR="0090436F" w:rsidRPr="00830994">
        <w:rPr>
          <w:rFonts w:ascii="Verdana" w:hAnsi="Verdana" w:cs="Arial"/>
          <w:bCs/>
          <w:lang w:val="es-ES"/>
        </w:rPr>
        <w:t>naturales</w:t>
      </w:r>
      <w:r w:rsidRPr="00830994">
        <w:rPr>
          <w:rFonts w:ascii="Verdana" w:hAnsi="Verdana" w:cs="Arial"/>
        </w:rPr>
        <w:t xml:space="preserve"> Categoría 1 son el resultado de procesos biológicos y fisiológicos que permiten su crecimiento y desarrollo de manera natural, sin intervención </w:t>
      </w:r>
      <w:r w:rsidR="00715092">
        <w:rPr>
          <w:rFonts w:ascii="Verdana" w:hAnsi="Verdana" w:cs="Arial"/>
        </w:rPr>
        <w:t>humana</w:t>
      </w:r>
      <w:r w:rsidRPr="00830994">
        <w:rPr>
          <w:rFonts w:ascii="Verdana" w:hAnsi="Verdana" w:cs="Arial"/>
        </w:rPr>
        <w:t>.</w:t>
      </w:r>
      <w:r w:rsidR="00DC3FE0" w:rsidRPr="00830994">
        <w:rPr>
          <w:rFonts w:ascii="Verdana" w:hAnsi="Verdana" w:cs="Arial"/>
        </w:rPr>
        <w:t xml:space="preserve"> </w:t>
      </w:r>
    </w:p>
    <w:p w14:paraId="4547E5E5" w14:textId="77777777" w:rsidR="001B0D5B" w:rsidRPr="00830994" w:rsidRDefault="001B0D5B" w:rsidP="00A045EF">
      <w:pPr>
        <w:spacing w:after="0" w:line="276" w:lineRule="auto"/>
        <w:ind w:left="142"/>
        <w:jc w:val="both"/>
        <w:rPr>
          <w:rFonts w:ascii="Verdana" w:hAnsi="Verdana" w:cs="Arial"/>
        </w:rPr>
      </w:pPr>
    </w:p>
    <w:p w14:paraId="3C82A0C4" w14:textId="1C315E34" w:rsidR="00E55C3D" w:rsidRPr="00830994" w:rsidRDefault="00E55C3D" w:rsidP="00A045EF">
      <w:pPr>
        <w:spacing w:after="0" w:line="276" w:lineRule="auto"/>
        <w:ind w:left="142"/>
        <w:jc w:val="both"/>
        <w:rPr>
          <w:rFonts w:ascii="Verdana" w:hAnsi="Verdana" w:cs="Arial"/>
        </w:rPr>
      </w:pPr>
      <w:r w:rsidRPr="00830994">
        <w:rPr>
          <w:rFonts w:ascii="Verdana" w:hAnsi="Verdana" w:cs="Arial"/>
        </w:rPr>
        <w:t xml:space="preserve">Que, conforme a lo anterior, el Ministerio de Ambiente y Desarrollo Sostenible, establece los lineamientos para el registro de guaduales y bambusales </w:t>
      </w:r>
      <w:r w:rsidR="00DC5099" w:rsidRPr="00830994">
        <w:rPr>
          <w:rFonts w:ascii="Verdana" w:hAnsi="Verdana" w:cs="Arial"/>
        </w:rPr>
        <w:t xml:space="preserve">naturales </w:t>
      </w:r>
      <w:r w:rsidRPr="00830994">
        <w:rPr>
          <w:rFonts w:ascii="Verdana" w:hAnsi="Verdana" w:cs="Arial"/>
        </w:rPr>
        <w:t>Categoría 1.</w:t>
      </w:r>
    </w:p>
    <w:p w14:paraId="733B6D85" w14:textId="5E877ECE" w:rsidR="00812917" w:rsidRPr="00830994" w:rsidRDefault="00E55C3D" w:rsidP="00A045EF">
      <w:pPr>
        <w:spacing w:after="0" w:line="276" w:lineRule="auto"/>
        <w:ind w:left="142"/>
        <w:jc w:val="both"/>
        <w:rPr>
          <w:rFonts w:ascii="Verdana" w:hAnsi="Verdana" w:cs="Arial"/>
        </w:rPr>
      </w:pPr>
      <w:r w:rsidRPr="00830994">
        <w:rPr>
          <w:rFonts w:ascii="Verdana" w:hAnsi="Verdana" w:cs="Arial"/>
        </w:rPr>
        <w:t> </w:t>
      </w:r>
    </w:p>
    <w:p w14:paraId="01C136C8" w14:textId="77777777" w:rsidR="00812917" w:rsidRPr="00830994" w:rsidRDefault="00812917" w:rsidP="00A045EF">
      <w:pPr>
        <w:spacing w:after="0" w:line="276" w:lineRule="auto"/>
        <w:ind w:left="142"/>
        <w:jc w:val="both"/>
        <w:rPr>
          <w:rFonts w:ascii="Verdana" w:hAnsi="Verdana" w:cs="Arial"/>
        </w:rPr>
      </w:pPr>
      <w:r w:rsidRPr="00830994">
        <w:rPr>
          <w:rFonts w:ascii="Verdana" w:hAnsi="Verdana" w:cs="Arial"/>
        </w:rPr>
        <w:t xml:space="preserve">En mérito de lo expuesto, </w:t>
      </w:r>
    </w:p>
    <w:p w14:paraId="6C5F3620" w14:textId="77777777" w:rsidR="00812917" w:rsidRPr="00830994" w:rsidRDefault="00812917" w:rsidP="00A045EF">
      <w:pPr>
        <w:spacing w:after="0" w:line="276" w:lineRule="auto"/>
        <w:ind w:left="142"/>
        <w:jc w:val="both"/>
        <w:rPr>
          <w:rFonts w:ascii="Verdana" w:hAnsi="Verdana" w:cs="Arial"/>
        </w:rPr>
      </w:pPr>
    </w:p>
    <w:p w14:paraId="1BAC4E8F" w14:textId="77777777" w:rsidR="00812917" w:rsidRPr="00830994" w:rsidRDefault="00812917" w:rsidP="00A045EF">
      <w:pPr>
        <w:pStyle w:val="Textoindependiente2"/>
        <w:tabs>
          <w:tab w:val="left" w:pos="3515"/>
        </w:tabs>
        <w:spacing w:line="276" w:lineRule="auto"/>
        <w:ind w:left="142"/>
        <w:jc w:val="center"/>
        <w:rPr>
          <w:rFonts w:ascii="Verdana" w:hAnsi="Verdana" w:cs="Arial"/>
          <w:b/>
          <w:sz w:val="22"/>
          <w:szCs w:val="22"/>
          <w:lang w:val="pt-PT"/>
        </w:rPr>
      </w:pPr>
      <w:r w:rsidRPr="00830994">
        <w:rPr>
          <w:rFonts w:ascii="Verdana" w:hAnsi="Verdana" w:cs="Arial"/>
          <w:b/>
          <w:sz w:val="22"/>
          <w:szCs w:val="22"/>
          <w:lang w:val="pt-PT"/>
        </w:rPr>
        <w:t>R E S U E L V E</w:t>
      </w:r>
    </w:p>
    <w:p w14:paraId="3C4E81C4" w14:textId="77777777" w:rsidR="00812917" w:rsidRPr="00830994" w:rsidRDefault="00812917" w:rsidP="00A045EF">
      <w:pPr>
        <w:pStyle w:val="Textoindependiente2"/>
        <w:spacing w:line="276" w:lineRule="auto"/>
        <w:ind w:left="142"/>
        <w:rPr>
          <w:rFonts w:ascii="Verdana" w:hAnsi="Verdana" w:cs="Arial"/>
          <w:b/>
          <w:sz w:val="22"/>
          <w:szCs w:val="22"/>
          <w:lang w:val="pt-PT"/>
        </w:rPr>
      </w:pPr>
      <w:bookmarkStart w:id="0" w:name="OLE_LINK1"/>
    </w:p>
    <w:p w14:paraId="2AD5106D" w14:textId="447369F5" w:rsidR="00812917" w:rsidRPr="00830994" w:rsidRDefault="00812917" w:rsidP="00A045EF">
      <w:pPr>
        <w:spacing w:after="0" w:line="276" w:lineRule="auto"/>
        <w:ind w:left="142"/>
        <w:jc w:val="both"/>
        <w:rPr>
          <w:rFonts w:ascii="Verdana" w:hAnsi="Verdana" w:cs="Arial"/>
          <w:bCs/>
          <w:lang w:val="es-ES"/>
        </w:rPr>
      </w:pPr>
      <w:r w:rsidRPr="00830994">
        <w:rPr>
          <w:rFonts w:ascii="Verdana" w:hAnsi="Verdana" w:cs="Arial"/>
          <w:b/>
          <w:lang w:val="pt-PT"/>
        </w:rPr>
        <w:t xml:space="preserve">Artículo 1. </w:t>
      </w:r>
      <w:bookmarkEnd w:id="0"/>
      <w:r w:rsidRPr="00830994">
        <w:rPr>
          <w:rFonts w:ascii="Verdana" w:hAnsi="Verdana" w:cs="Arial"/>
          <w:b/>
          <w:lang w:val="es-ES"/>
        </w:rPr>
        <w:t xml:space="preserve">Objeto. </w:t>
      </w:r>
      <w:r w:rsidRPr="00830994">
        <w:rPr>
          <w:rFonts w:ascii="Verdana" w:hAnsi="Verdana" w:cs="Arial"/>
          <w:bCs/>
          <w:lang w:val="es-ES"/>
        </w:rPr>
        <w:t>Establecer los lineamientos y el trámite</w:t>
      </w:r>
      <w:r w:rsidR="00F76C45" w:rsidRPr="00830994">
        <w:rPr>
          <w:rFonts w:ascii="Verdana" w:hAnsi="Verdana" w:cs="Arial"/>
          <w:bCs/>
          <w:lang w:val="es-ES"/>
        </w:rPr>
        <w:t xml:space="preserve"> </w:t>
      </w:r>
      <w:r w:rsidR="00696DC1" w:rsidRPr="00830994">
        <w:rPr>
          <w:rFonts w:ascii="Verdana" w:hAnsi="Verdana" w:cs="Arial"/>
          <w:bCs/>
          <w:lang w:val="es-ES"/>
        </w:rPr>
        <w:t xml:space="preserve">para el </w:t>
      </w:r>
      <w:r w:rsidRPr="00830994">
        <w:rPr>
          <w:rFonts w:ascii="Verdana" w:hAnsi="Verdana" w:cs="Arial"/>
          <w:bCs/>
          <w:lang w:val="es-ES"/>
        </w:rPr>
        <w:t xml:space="preserve">registro de guaduales y bambusales </w:t>
      </w:r>
      <w:r w:rsidR="00DC5099" w:rsidRPr="00830994">
        <w:rPr>
          <w:rFonts w:ascii="Verdana" w:hAnsi="Verdana" w:cs="Arial"/>
          <w:bCs/>
          <w:lang w:val="es-ES"/>
        </w:rPr>
        <w:t xml:space="preserve">naturales </w:t>
      </w:r>
      <w:r w:rsidR="00305C90" w:rsidRPr="00830994">
        <w:rPr>
          <w:rFonts w:ascii="Verdana" w:hAnsi="Verdana" w:cs="Arial"/>
          <w:bCs/>
          <w:lang w:val="es-ES"/>
        </w:rPr>
        <w:t>C</w:t>
      </w:r>
      <w:r w:rsidRPr="00830994">
        <w:rPr>
          <w:rFonts w:ascii="Verdana" w:hAnsi="Verdana" w:cs="Arial"/>
          <w:bCs/>
          <w:lang w:val="es-ES"/>
        </w:rPr>
        <w:t>ategoría 1, de que trata el artículo 4 de la Ley 2206 de 2022.</w:t>
      </w:r>
    </w:p>
    <w:p w14:paraId="5AB22E48" w14:textId="5A970F78" w:rsidR="00AE4452" w:rsidRPr="00830994" w:rsidRDefault="00AE4452" w:rsidP="00A045EF">
      <w:pPr>
        <w:spacing w:after="0" w:line="276" w:lineRule="auto"/>
        <w:jc w:val="both"/>
        <w:rPr>
          <w:rFonts w:ascii="Verdana" w:hAnsi="Verdana" w:cs="Arial"/>
          <w:bCs/>
          <w:lang w:val="es-ES"/>
        </w:rPr>
      </w:pPr>
    </w:p>
    <w:p w14:paraId="7BCF6BF3" w14:textId="1586CF5A" w:rsidR="00C53D55" w:rsidRPr="00830994" w:rsidRDefault="000A3014" w:rsidP="00A045EF">
      <w:pPr>
        <w:spacing w:after="0" w:line="276" w:lineRule="auto"/>
        <w:ind w:left="142"/>
        <w:jc w:val="both"/>
        <w:rPr>
          <w:rFonts w:ascii="Verdana" w:hAnsi="Verdana" w:cs="Arial"/>
          <w:bCs/>
        </w:rPr>
      </w:pPr>
      <w:r w:rsidRPr="00830994">
        <w:rPr>
          <w:rFonts w:ascii="Verdana" w:hAnsi="Verdana" w:cs="Arial"/>
          <w:b/>
        </w:rPr>
        <w:t>Artículo</w:t>
      </w:r>
      <w:r w:rsidR="00DD4B9E" w:rsidRPr="00830994">
        <w:rPr>
          <w:rFonts w:ascii="Verdana" w:hAnsi="Verdana" w:cs="Arial"/>
          <w:b/>
        </w:rPr>
        <w:t xml:space="preserve"> 2</w:t>
      </w:r>
      <w:r w:rsidRPr="00830994">
        <w:rPr>
          <w:rFonts w:ascii="Verdana" w:hAnsi="Verdana" w:cs="Arial"/>
          <w:b/>
        </w:rPr>
        <w:t xml:space="preserve"> </w:t>
      </w:r>
      <w:r w:rsidR="00415AEF" w:rsidRPr="00830994">
        <w:rPr>
          <w:rFonts w:ascii="Verdana" w:hAnsi="Verdana" w:cs="Arial"/>
          <w:b/>
          <w:lang w:val="es-ES"/>
        </w:rPr>
        <w:t>Alcance</w:t>
      </w:r>
      <w:r w:rsidR="00DD4B9E" w:rsidRPr="00830994">
        <w:rPr>
          <w:rFonts w:ascii="Verdana" w:hAnsi="Verdana" w:cs="Arial"/>
          <w:b/>
          <w:lang w:val="es-ES"/>
        </w:rPr>
        <w:t>.</w:t>
      </w:r>
      <w:r w:rsidR="00A43BCA" w:rsidRPr="00830994">
        <w:rPr>
          <w:rFonts w:ascii="Verdana" w:hAnsi="Verdana" w:cs="Arial"/>
          <w:b/>
          <w:lang w:val="es-ES"/>
        </w:rPr>
        <w:t xml:space="preserve"> </w:t>
      </w:r>
      <w:r w:rsidR="00696DC1" w:rsidRPr="00830994">
        <w:rPr>
          <w:rFonts w:ascii="Verdana" w:hAnsi="Verdana" w:cs="Arial"/>
          <w:bCs/>
        </w:rPr>
        <w:t xml:space="preserve">La presente resolución regula lo relacionado con el registro de los guaduales y bambusales </w:t>
      </w:r>
      <w:r w:rsidR="00873C30" w:rsidRPr="00830994">
        <w:rPr>
          <w:rFonts w:ascii="Verdana" w:hAnsi="Verdana" w:cs="Arial"/>
          <w:bCs/>
        </w:rPr>
        <w:t xml:space="preserve">naturales </w:t>
      </w:r>
      <w:r w:rsidR="00696DC1" w:rsidRPr="00830994">
        <w:rPr>
          <w:rFonts w:ascii="Verdana" w:hAnsi="Verdana" w:cs="Arial"/>
          <w:bCs/>
        </w:rPr>
        <w:t>Categoría 1</w:t>
      </w:r>
      <w:r w:rsidR="00CE08EF" w:rsidRPr="00830994">
        <w:rPr>
          <w:rFonts w:ascii="Verdana" w:hAnsi="Verdana" w:cs="Arial"/>
          <w:bCs/>
        </w:rPr>
        <w:t xml:space="preserve">. </w:t>
      </w:r>
    </w:p>
    <w:p w14:paraId="003449BA" w14:textId="77777777" w:rsidR="00E907D4" w:rsidRPr="00830994" w:rsidRDefault="00E907D4" w:rsidP="00A045EF">
      <w:pPr>
        <w:spacing w:after="0" w:line="276" w:lineRule="auto"/>
        <w:ind w:left="142"/>
        <w:jc w:val="both"/>
        <w:rPr>
          <w:rFonts w:ascii="Verdana" w:hAnsi="Verdana" w:cs="Arial"/>
          <w:b/>
          <w:bCs/>
        </w:rPr>
      </w:pPr>
    </w:p>
    <w:p w14:paraId="22FCF4B7" w14:textId="354838F1" w:rsidR="00812917" w:rsidRPr="00830994" w:rsidRDefault="00812917" w:rsidP="00A045EF">
      <w:pPr>
        <w:spacing w:after="0" w:line="276" w:lineRule="auto"/>
        <w:ind w:left="142"/>
        <w:jc w:val="both"/>
        <w:rPr>
          <w:rFonts w:ascii="Verdana" w:hAnsi="Verdana" w:cs="Arial"/>
          <w:bCs/>
          <w:lang w:val="es-ES"/>
        </w:rPr>
      </w:pPr>
      <w:r w:rsidRPr="00830994">
        <w:rPr>
          <w:rFonts w:ascii="Verdana" w:hAnsi="Verdana" w:cs="Arial"/>
          <w:b/>
          <w:lang w:val="es-ES"/>
        </w:rPr>
        <w:t xml:space="preserve">Artículo </w:t>
      </w:r>
      <w:r w:rsidR="00CC736E" w:rsidRPr="00830994">
        <w:rPr>
          <w:rFonts w:ascii="Verdana" w:hAnsi="Verdana" w:cs="Arial"/>
          <w:b/>
          <w:lang w:val="es-ES"/>
        </w:rPr>
        <w:t>3</w:t>
      </w:r>
      <w:r w:rsidRPr="00830994">
        <w:rPr>
          <w:rFonts w:ascii="Verdana" w:hAnsi="Verdana" w:cs="Arial"/>
          <w:b/>
          <w:lang w:val="es-ES"/>
        </w:rPr>
        <w:t xml:space="preserve">. </w:t>
      </w:r>
      <w:r w:rsidRPr="00830994">
        <w:rPr>
          <w:rFonts w:ascii="Verdana" w:hAnsi="Verdana" w:cs="Arial"/>
          <w:b/>
          <w:color w:val="000000" w:themeColor="text1"/>
        </w:rPr>
        <w:t xml:space="preserve">Ámbito de </w:t>
      </w:r>
      <w:r w:rsidR="00CE4BC1" w:rsidRPr="00830994">
        <w:rPr>
          <w:rFonts w:ascii="Verdana" w:hAnsi="Verdana" w:cs="Arial"/>
          <w:b/>
          <w:color w:val="000000" w:themeColor="text1"/>
        </w:rPr>
        <w:t>a</w:t>
      </w:r>
      <w:r w:rsidRPr="00830994">
        <w:rPr>
          <w:rFonts w:ascii="Verdana" w:hAnsi="Verdana" w:cs="Arial"/>
          <w:b/>
          <w:color w:val="000000" w:themeColor="text1"/>
        </w:rPr>
        <w:t xml:space="preserve">plicación. </w:t>
      </w:r>
      <w:r w:rsidR="00AF2ED4" w:rsidRPr="00830994">
        <w:rPr>
          <w:rFonts w:ascii="Verdana" w:hAnsi="Verdana" w:cs="Arial"/>
          <w:bCs/>
          <w:lang w:val="es-ES"/>
        </w:rPr>
        <w:t xml:space="preserve">La presente resolución será aplicada por las autoridades ambientales competentes </w:t>
      </w:r>
      <w:r w:rsidR="003E41E1" w:rsidRPr="00830994">
        <w:rPr>
          <w:rFonts w:ascii="Verdana" w:hAnsi="Verdana" w:cs="Arial"/>
          <w:color w:val="000000" w:themeColor="text1"/>
        </w:rPr>
        <w:t>y p</w:t>
      </w:r>
      <w:r w:rsidR="00AF2ED4" w:rsidRPr="00830994">
        <w:rPr>
          <w:rFonts w:ascii="Verdana" w:hAnsi="Verdana" w:cs="Arial"/>
          <w:color w:val="000000" w:themeColor="text1"/>
        </w:rPr>
        <w:t>or</w:t>
      </w:r>
      <w:r w:rsidR="003E41E1" w:rsidRPr="00830994">
        <w:rPr>
          <w:rFonts w:ascii="Verdana" w:hAnsi="Verdana" w:cs="Arial"/>
          <w:color w:val="000000" w:themeColor="text1"/>
        </w:rPr>
        <w:t xml:space="preserve"> aquellos</w:t>
      </w:r>
      <w:r w:rsidR="00D44A2F" w:rsidRPr="00830994">
        <w:rPr>
          <w:rFonts w:ascii="Verdana" w:hAnsi="Verdana" w:cs="Arial"/>
          <w:color w:val="000000" w:themeColor="text1"/>
        </w:rPr>
        <w:t xml:space="preserve"> interesados en efectuar </w:t>
      </w:r>
      <w:r w:rsidRPr="00830994">
        <w:rPr>
          <w:rFonts w:ascii="Verdana" w:hAnsi="Verdana" w:cs="Arial"/>
          <w:color w:val="000000" w:themeColor="text1"/>
        </w:rPr>
        <w:t xml:space="preserve">el registro de </w:t>
      </w:r>
      <w:r w:rsidRPr="00830994">
        <w:rPr>
          <w:rFonts w:ascii="Verdana" w:hAnsi="Verdana" w:cs="Arial"/>
          <w:bCs/>
          <w:lang w:val="es-ES"/>
        </w:rPr>
        <w:t xml:space="preserve">guaduales y bambusales </w:t>
      </w:r>
      <w:r w:rsidR="00931E3D" w:rsidRPr="00830994">
        <w:rPr>
          <w:rFonts w:ascii="Verdana" w:hAnsi="Verdana" w:cs="Arial"/>
          <w:bCs/>
          <w:lang w:val="es-ES"/>
        </w:rPr>
        <w:t xml:space="preserve">naturales </w:t>
      </w:r>
      <w:r w:rsidRPr="00830994">
        <w:rPr>
          <w:rFonts w:ascii="Verdana" w:hAnsi="Verdana" w:cs="Arial"/>
          <w:bCs/>
          <w:lang w:val="es-ES"/>
        </w:rPr>
        <w:t>Categoría 1, dentro del territorio nacional.</w:t>
      </w:r>
    </w:p>
    <w:p w14:paraId="5D44C29B" w14:textId="77777777" w:rsidR="00812917" w:rsidRPr="00830994" w:rsidRDefault="00812917" w:rsidP="00A045EF">
      <w:pPr>
        <w:pStyle w:val="Textoindependiente2"/>
        <w:spacing w:line="276" w:lineRule="auto"/>
        <w:ind w:left="142"/>
        <w:rPr>
          <w:rFonts w:ascii="Verdana" w:hAnsi="Verdana"/>
          <w:sz w:val="22"/>
          <w:szCs w:val="22"/>
          <w:lang w:val="es-ES"/>
        </w:rPr>
      </w:pPr>
    </w:p>
    <w:p w14:paraId="31EAA201" w14:textId="7AD24A30" w:rsidR="00812917" w:rsidRPr="00830994" w:rsidRDefault="00812917" w:rsidP="00A045EF">
      <w:pPr>
        <w:spacing w:after="0" w:line="276" w:lineRule="auto"/>
        <w:ind w:left="142"/>
        <w:jc w:val="both"/>
        <w:rPr>
          <w:rStyle w:val="ui-provider"/>
          <w:rFonts w:ascii="Verdana" w:eastAsia="Calibri" w:hAnsi="Verdana"/>
        </w:rPr>
      </w:pPr>
      <w:r w:rsidRPr="00830994">
        <w:rPr>
          <w:rFonts w:ascii="Verdana" w:hAnsi="Verdana" w:cs="Arial"/>
          <w:b/>
          <w:lang w:val="es-ES"/>
        </w:rPr>
        <w:t xml:space="preserve">Parágrafo. </w:t>
      </w:r>
      <w:r w:rsidRPr="00830994">
        <w:rPr>
          <w:rFonts w:ascii="Verdana" w:hAnsi="Verdana" w:cs="Arial"/>
          <w:bCs/>
          <w:lang w:val="es-ES"/>
        </w:rPr>
        <w:t>Cuando la presente resolución haga referencia a la autoridad ambiental competente, se entenderá que incluye a las Corporaciones Autónomas Regionales, las de Desarrollo Sostenible, a las Unidades Ambientales de los Grandes Centros Urbanos a que se refiere el artículo 66 de la Ley 99 de 1993, los Establecimientos Públicos Ambientales a los que hace alusión las Leyes 768 de 2002 y 1617 de 2013 y Parques Nacionales Naturales de Colombia.</w:t>
      </w:r>
    </w:p>
    <w:p w14:paraId="1155D735" w14:textId="77777777" w:rsidR="00812917" w:rsidRPr="00830994" w:rsidRDefault="00812917" w:rsidP="00A045EF">
      <w:pPr>
        <w:pStyle w:val="Textoindependiente2"/>
        <w:spacing w:line="276" w:lineRule="auto"/>
        <w:ind w:left="142"/>
        <w:rPr>
          <w:rStyle w:val="ui-provider"/>
          <w:rFonts w:ascii="Verdana" w:hAnsi="Verdana"/>
          <w:sz w:val="22"/>
          <w:szCs w:val="22"/>
        </w:rPr>
      </w:pPr>
    </w:p>
    <w:p w14:paraId="252DD3BD" w14:textId="15F9C794" w:rsidR="00812917" w:rsidRPr="00830994" w:rsidRDefault="00812917" w:rsidP="00A045EF">
      <w:pPr>
        <w:spacing w:after="0" w:line="276" w:lineRule="auto"/>
        <w:ind w:left="142"/>
        <w:jc w:val="both"/>
        <w:rPr>
          <w:rFonts w:ascii="Verdana" w:hAnsi="Verdana" w:cs="Arial"/>
          <w:bCs/>
          <w:lang w:val="es-ES"/>
        </w:rPr>
      </w:pPr>
      <w:r w:rsidRPr="00830994">
        <w:rPr>
          <w:rFonts w:ascii="Verdana" w:hAnsi="Verdana" w:cs="Arial"/>
          <w:b/>
          <w:lang w:val="es-ES"/>
        </w:rPr>
        <w:t xml:space="preserve">Artículo </w:t>
      </w:r>
      <w:r w:rsidR="00E5203B" w:rsidRPr="00830994">
        <w:rPr>
          <w:rFonts w:ascii="Verdana" w:hAnsi="Verdana" w:cs="Arial"/>
          <w:b/>
          <w:lang w:val="es-ES"/>
        </w:rPr>
        <w:t>4</w:t>
      </w:r>
      <w:r w:rsidRPr="00830994">
        <w:rPr>
          <w:rFonts w:ascii="Verdana" w:hAnsi="Verdana" w:cs="Arial"/>
          <w:b/>
          <w:lang w:val="es-ES"/>
        </w:rPr>
        <w:t xml:space="preserve">. Definiciones. </w:t>
      </w:r>
      <w:r w:rsidRPr="00830994">
        <w:rPr>
          <w:rFonts w:ascii="Verdana" w:hAnsi="Verdana" w:cs="Arial"/>
          <w:bCs/>
          <w:lang w:val="es-ES"/>
        </w:rPr>
        <w:t>Para la correcta aplicación de la presente resolución</w:t>
      </w:r>
      <w:r w:rsidR="00E5203B" w:rsidRPr="00830994">
        <w:rPr>
          <w:rFonts w:ascii="Verdana" w:hAnsi="Verdana" w:cs="Arial"/>
          <w:bCs/>
          <w:lang w:val="es-ES"/>
        </w:rPr>
        <w:t>,</w:t>
      </w:r>
      <w:r w:rsidRPr="00830994">
        <w:rPr>
          <w:rFonts w:ascii="Verdana" w:hAnsi="Verdana" w:cs="Arial"/>
          <w:bCs/>
          <w:lang w:val="es-ES"/>
        </w:rPr>
        <w:t xml:space="preserve"> se tendrán en cuenta las siguientes</w:t>
      </w:r>
      <w:r w:rsidR="00801E96" w:rsidRPr="00830994">
        <w:rPr>
          <w:rFonts w:ascii="Verdana" w:hAnsi="Verdana" w:cs="Arial"/>
          <w:bCs/>
          <w:lang w:val="es-ES"/>
        </w:rPr>
        <w:t>:</w:t>
      </w:r>
      <w:r w:rsidRPr="00830994">
        <w:rPr>
          <w:rFonts w:ascii="Verdana" w:hAnsi="Verdana" w:cs="Arial"/>
          <w:bCs/>
          <w:lang w:val="es-ES"/>
        </w:rPr>
        <w:t xml:space="preserve"> </w:t>
      </w:r>
    </w:p>
    <w:p w14:paraId="6CC50A53" w14:textId="77777777" w:rsidR="00DD3D2C" w:rsidRPr="00830994" w:rsidRDefault="00DD3D2C" w:rsidP="00A045EF">
      <w:pPr>
        <w:spacing w:after="0" w:line="276" w:lineRule="auto"/>
        <w:ind w:left="142"/>
        <w:jc w:val="both"/>
        <w:rPr>
          <w:rFonts w:ascii="Verdana" w:hAnsi="Verdana" w:cs="Arial"/>
          <w:bCs/>
          <w:lang w:val="es-ES"/>
        </w:rPr>
      </w:pPr>
    </w:p>
    <w:p w14:paraId="741AD25F" w14:textId="09924787" w:rsidR="00DD3D2C" w:rsidRPr="00830994" w:rsidRDefault="00DD3D2C" w:rsidP="00A045EF">
      <w:pPr>
        <w:pStyle w:val="Textoindependiente2"/>
        <w:spacing w:line="276" w:lineRule="auto"/>
        <w:ind w:left="720"/>
        <w:rPr>
          <w:rFonts w:ascii="Verdana" w:hAnsi="Verdana"/>
          <w:sz w:val="22"/>
          <w:szCs w:val="22"/>
        </w:rPr>
      </w:pPr>
      <w:r w:rsidRPr="00830994">
        <w:rPr>
          <w:rFonts w:ascii="Verdana" w:eastAsia="Calibri" w:hAnsi="Verdana" w:cs="Arial"/>
          <w:b/>
          <w:bCs/>
          <w:sz w:val="22"/>
          <w:szCs w:val="22"/>
          <w:lang w:val="es-CO"/>
        </w:rPr>
        <w:t>Categoría 1</w:t>
      </w:r>
      <w:r w:rsidR="007D469B" w:rsidRPr="00830994">
        <w:rPr>
          <w:rFonts w:ascii="Verdana" w:eastAsia="Calibri" w:hAnsi="Verdana" w:cs="Arial"/>
          <w:b/>
          <w:bCs/>
          <w:sz w:val="22"/>
          <w:szCs w:val="22"/>
          <w:lang w:val="es-CO"/>
        </w:rPr>
        <w:t>.</w:t>
      </w:r>
      <w:r w:rsidRPr="00830994">
        <w:rPr>
          <w:rFonts w:ascii="Verdana" w:eastAsia="Calibri" w:hAnsi="Verdana" w:cs="Arial"/>
          <w:b/>
          <w:bCs/>
          <w:sz w:val="22"/>
          <w:szCs w:val="22"/>
          <w:lang w:val="es-CO"/>
        </w:rPr>
        <w:t xml:space="preserve"> Guaduales y bambusales naturales dentro de áreas protectoras: </w:t>
      </w:r>
      <w:r w:rsidRPr="00830994">
        <w:rPr>
          <w:rFonts w:ascii="Verdana" w:eastAsia="Calibri" w:hAnsi="Verdana" w:cs="Arial"/>
          <w:sz w:val="22"/>
          <w:szCs w:val="22"/>
          <w:lang w:val="es-CO"/>
        </w:rPr>
        <w:t xml:space="preserve">son aquellas masas de guaduales y bambusales que se dan espontáneamente con poder regenerativo, y que generalmente conforman manchas casi homogéneas en el estrato superior o dominante y con estratos inferiores conformados por flora nativa, constitutivas de bosques protectores. </w:t>
      </w:r>
    </w:p>
    <w:p w14:paraId="3F7A6318" w14:textId="77777777" w:rsidR="007D469B" w:rsidRPr="00830994" w:rsidRDefault="007D469B" w:rsidP="00A045EF">
      <w:pPr>
        <w:pStyle w:val="Textoindependiente2"/>
        <w:spacing w:line="276" w:lineRule="auto"/>
        <w:ind w:left="720"/>
        <w:rPr>
          <w:rFonts w:ascii="Verdana" w:hAnsi="Verdana" w:cs="Arial"/>
          <w:b/>
          <w:sz w:val="22"/>
          <w:szCs w:val="22"/>
          <w:lang w:val="es-ES"/>
        </w:rPr>
      </w:pPr>
    </w:p>
    <w:p w14:paraId="3812F299" w14:textId="5D6EEAF3" w:rsidR="00E367EE" w:rsidRPr="00830994" w:rsidRDefault="00812917" w:rsidP="00A045EF">
      <w:pPr>
        <w:pStyle w:val="Textoindependiente2"/>
        <w:spacing w:line="276" w:lineRule="auto"/>
        <w:ind w:left="720"/>
        <w:rPr>
          <w:rStyle w:val="ui-provider"/>
          <w:rFonts w:ascii="Verdana" w:eastAsia="Calibri" w:hAnsi="Verdana" w:cstheme="minorBidi"/>
          <w:kern w:val="2"/>
          <w:sz w:val="22"/>
          <w:szCs w:val="22"/>
          <w:lang w:val="es-CO" w:eastAsia="en-US"/>
          <w14:ligatures w14:val="standardContextual"/>
        </w:rPr>
      </w:pPr>
      <w:r w:rsidRPr="00830994">
        <w:rPr>
          <w:rFonts w:ascii="Verdana" w:hAnsi="Verdana" w:cs="Arial"/>
          <w:b/>
          <w:sz w:val="22"/>
          <w:szCs w:val="22"/>
          <w:lang w:val="es-ES"/>
        </w:rPr>
        <w:t>Guadua y bambú:</w:t>
      </w:r>
      <w:r w:rsidRPr="00830994">
        <w:rPr>
          <w:rFonts w:ascii="Verdana" w:hAnsi="Verdana"/>
          <w:sz w:val="22"/>
          <w:szCs w:val="22"/>
        </w:rPr>
        <w:t xml:space="preserve"> </w:t>
      </w:r>
      <w:r w:rsidRPr="00830994">
        <w:rPr>
          <w:rStyle w:val="ui-provider"/>
          <w:rFonts w:ascii="Verdana" w:eastAsia="Calibri" w:hAnsi="Verdana"/>
          <w:sz w:val="22"/>
          <w:szCs w:val="22"/>
        </w:rPr>
        <w:t>especies de flora</w:t>
      </w:r>
      <w:r w:rsidR="001350E5" w:rsidRPr="00830994">
        <w:rPr>
          <w:rStyle w:val="ui-provider"/>
          <w:rFonts w:ascii="Verdana" w:eastAsia="Calibri" w:hAnsi="Verdana"/>
          <w:sz w:val="22"/>
          <w:szCs w:val="22"/>
        </w:rPr>
        <w:t xml:space="preserve"> terrestre</w:t>
      </w:r>
      <w:r w:rsidRPr="00830994">
        <w:rPr>
          <w:rStyle w:val="ui-provider"/>
          <w:rFonts w:ascii="Verdana" w:hAnsi="Verdana"/>
          <w:sz w:val="22"/>
          <w:szCs w:val="22"/>
        </w:rPr>
        <w:t xml:space="preserve"> de rápido crecimiento </w:t>
      </w:r>
      <w:r w:rsidRPr="00830994">
        <w:rPr>
          <w:rStyle w:val="ui-provider"/>
          <w:rFonts w:ascii="Verdana" w:eastAsia="Calibri" w:hAnsi="Verdana"/>
          <w:sz w:val="22"/>
          <w:szCs w:val="22"/>
        </w:rPr>
        <w:t xml:space="preserve">pertenecientes a la familia </w:t>
      </w:r>
      <w:r w:rsidRPr="00830994">
        <w:rPr>
          <w:rStyle w:val="ui-provider"/>
          <w:rFonts w:ascii="Verdana" w:eastAsia="Calibri" w:hAnsi="Verdana"/>
          <w:i/>
          <w:iCs/>
          <w:sz w:val="22"/>
          <w:szCs w:val="22"/>
        </w:rPr>
        <w:t>Poaceae</w:t>
      </w:r>
      <w:r w:rsidR="00D26375" w:rsidRPr="00830994">
        <w:rPr>
          <w:rStyle w:val="ui-provider"/>
          <w:rFonts w:ascii="Verdana" w:eastAsia="Calibri" w:hAnsi="Verdana"/>
          <w:i/>
          <w:iCs/>
          <w:sz w:val="22"/>
          <w:szCs w:val="22"/>
        </w:rPr>
        <w:t xml:space="preserve">, </w:t>
      </w:r>
      <w:r w:rsidR="00D26375" w:rsidRPr="00830994">
        <w:rPr>
          <w:rStyle w:val="ui-provider"/>
          <w:rFonts w:ascii="Verdana" w:eastAsia="Calibri" w:hAnsi="Verdana"/>
          <w:sz w:val="22"/>
          <w:szCs w:val="22"/>
        </w:rPr>
        <w:t>subfamilia Bambusoideae</w:t>
      </w:r>
      <w:r w:rsidR="00C35A73" w:rsidRPr="00830994">
        <w:rPr>
          <w:rStyle w:val="ui-provider"/>
          <w:rFonts w:ascii="Verdana" w:eastAsia="Calibri" w:hAnsi="Verdana"/>
          <w:sz w:val="22"/>
          <w:szCs w:val="22"/>
        </w:rPr>
        <w:t>,</w:t>
      </w:r>
      <w:r w:rsidR="007B04E7" w:rsidRPr="00830994">
        <w:rPr>
          <w:rStyle w:val="ui-provider"/>
          <w:rFonts w:ascii="Verdana" w:eastAsia="Calibri" w:hAnsi="Verdana"/>
          <w:sz w:val="22"/>
          <w:szCs w:val="22"/>
        </w:rPr>
        <w:t xml:space="preserve"> </w:t>
      </w:r>
      <w:r w:rsidRPr="00830994">
        <w:rPr>
          <w:rStyle w:val="ui-provider"/>
          <w:rFonts w:ascii="Verdana" w:eastAsia="Calibri" w:hAnsi="Verdana"/>
          <w:sz w:val="22"/>
          <w:szCs w:val="22"/>
        </w:rPr>
        <w:t>que se caracterizan por la presencia de culmo</w:t>
      </w:r>
      <w:r w:rsidR="00D26375" w:rsidRPr="00830994">
        <w:rPr>
          <w:rStyle w:val="ui-provider"/>
          <w:rFonts w:ascii="Verdana" w:eastAsia="Calibri" w:hAnsi="Verdana"/>
          <w:sz w:val="22"/>
          <w:szCs w:val="22"/>
        </w:rPr>
        <w:t>s</w:t>
      </w:r>
      <w:r w:rsidRPr="00830994">
        <w:rPr>
          <w:rStyle w:val="ui-provider"/>
          <w:rFonts w:ascii="Verdana" w:eastAsia="Calibri" w:hAnsi="Verdana"/>
          <w:sz w:val="22"/>
          <w:szCs w:val="22"/>
        </w:rPr>
        <w:t xml:space="preserve"> </w:t>
      </w:r>
      <w:r w:rsidR="00D26375" w:rsidRPr="00830994">
        <w:rPr>
          <w:rStyle w:val="ui-provider"/>
          <w:rFonts w:ascii="Verdana" w:eastAsia="Calibri" w:hAnsi="Verdana"/>
          <w:sz w:val="22"/>
          <w:szCs w:val="22"/>
        </w:rPr>
        <w:t xml:space="preserve">aéreos segmentados </w:t>
      </w:r>
      <w:r w:rsidRPr="00830994">
        <w:rPr>
          <w:rStyle w:val="ui-provider"/>
          <w:rFonts w:ascii="Verdana" w:eastAsia="Calibri" w:hAnsi="Verdana"/>
          <w:sz w:val="22"/>
          <w:szCs w:val="22"/>
        </w:rPr>
        <w:t>cuyo diámetro</w:t>
      </w:r>
      <w:r w:rsidR="00D26375" w:rsidRPr="00830994">
        <w:rPr>
          <w:rStyle w:val="ui-provider"/>
          <w:rFonts w:ascii="Verdana" w:eastAsia="Calibri" w:hAnsi="Verdana"/>
          <w:sz w:val="22"/>
          <w:szCs w:val="22"/>
        </w:rPr>
        <w:t xml:space="preserve"> no varía con la edad</w:t>
      </w:r>
      <w:r w:rsidRPr="00830994">
        <w:rPr>
          <w:rStyle w:val="ui-provider"/>
          <w:rFonts w:ascii="Verdana" w:eastAsia="Calibri" w:hAnsi="Verdana"/>
          <w:sz w:val="22"/>
          <w:szCs w:val="22"/>
        </w:rPr>
        <w:t xml:space="preserve"> y con altura</w:t>
      </w:r>
      <w:r w:rsidR="00D26375" w:rsidRPr="00830994">
        <w:rPr>
          <w:rStyle w:val="ui-provider"/>
          <w:rFonts w:ascii="Verdana" w:eastAsia="Calibri" w:hAnsi="Verdana"/>
          <w:sz w:val="22"/>
          <w:szCs w:val="22"/>
        </w:rPr>
        <w:t>s</w:t>
      </w:r>
      <w:r w:rsidRPr="00830994">
        <w:rPr>
          <w:rStyle w:val="ui-provider"/>
          <w:rFonts w:ascii="Verdana" w:eastAsia="Calibri" w:hAnsi="Verdana"/>
          <w:sz w:val="22"/>
          <w:szCs w:val="22"/>
        </w:rPr>
        <w:t xml:space="preserve"> </w:t>
      </w:r>
      <w:r w:rsidR="00980F70" w:rsidRPr="00830994">
        <w:rPr>
          <w:rStyle w:val="ui-provider"/>
          <w:rFonts w:ascii="Verdana" w:eastAsia="Calibri" w:hAnsi="Verdana"/>
          <w:sz w:val="22"/>
          <w:szCs w:val="22"/>
        </w:rPr>
        <w:t xml:space="preserve">hasta </w:t>
      </w:r>
      <w:r w:rsidR="00C35A73" w:rsidRPr="00830994">
        <w:rPr>
          <w:rStyle w:val="ui-provider"/>
          <w:rFonts w:ascii="Verdana" w:eastAsia="Calibri" w:hAnsi="Verdana"/>
          <w:sz w:val="22"/>
          <w:szCs w:val="22"/>
        </w:rPr>
        <w:t>de</w:t>
      </w:r>
      <w:r w:rsidRPr="00830994">
        <w:rPr>
          <w:rStyle w:val="ui-provider"/>
          <w:rFonts w:ascii="Verdana" w:eastAsia="Calibri" w:hAnsi="Verdana"/>
          <w:sz w:val="22"/>
          <w:szCs w:val="22"/>
        </w:rPr>
        <w:t xml:space="preserve"> </w:t>
      </w:r>
      <w:r w:rsidR="00D26375" w:rsidRPr="00830994">
        <w:rPr>
          <w:rStyle w:val="ui-provider"/>
          <w:rFonts w:ascii="Verdana" w:eastAsia="Calibri" w:hAnsi="Verdana"/>
          <w:sz w:val="22"/>
          <w:szCs w:val="22"/>
        </w:rPr>
        <w:t xml:space="preserve">cuarenta </w:t>
      </w:r>
      <w:r w:rsidRPr="00830994">
        <w:rPr>
          <w:rStyle w:val="ui-provider"/>
          <w:rFonts w:ascii="Verdana" w:eastAsia="Calibri" w:hAnsi="Verdana"/>
          <w:sz w:val="22"/>
          <w:szCs w:val="22"/>
        </w:rPr>
        <w:t>(</w:t>
      </w:r>
      <w:r w:rsidR="00D26375" w:rsidRPr="00830994">
        <w:rPr>
          <w:rStyle w:val="ui-provider"/>
          <w:rFonts w:ascii="Verdana" w:eastAsia="Calibri" w:hAnsi="Verdana"/>
          <w:sz w:val="22"/>
          <w:szCs w:val="22"/>
        </w:rPr>
        <w:t>4</w:t>
      </w:r>
      <w:r w:rsidRPr="00830994">
        <w:rPr>
          <w:rStyle w:val="ui-provider"/>
          <w:rFonts w:ascii="Verdana" w:eastAsia="Calibri" w:hAnsi="Verdana"/>
          <w:sz w:val="22"/>
          <w:szCs w:val="22"/>
        </w:rPr>
        <w:t>0) metros.</w:t>
      </w:r>
    </w:p>
    <w:p w14:paraId="64B9B064" w14:textId="77777777" w:rsidR="00D26375" w:rsidRPr="00830994" w:rsidRDefault="00D26375" w:rsidP="00A045EF">
      <w:pPr>
        <w:pStyle w:val="Textoindependiente2"/>
        <w:spacing w:line="276" w:lineRule="auto"/>
        <w:ind w:left="720"/>
        <w:rPr>
          <w:rStyle w:val="ui-provider"/>
          <w:rFonts w:ascii="Verdana" w:eastAsia="Calibri" w:hAnsi="Verdana" w:cstheme="minorBidi"/>
          <w:kern w:val="2"/>
          <w:sz w:val="22"/>
          <w:szCs w:val="22"/>
          <w:lang w:val="es-CO" w:eastAsia="en-US"/>
          <w14:ligatures w14:val="standardContextual"/>
        </w:rPr>
      </w:pPr>
    </w:p>
    <w:p w14:paraId="0E444B18" w14:textId="6951035D" w:rsidR="007B04E7" w:rsidRPr="00830994" w:rsidRDefault="00812917" w:rsidP="00A045EF">
      <w:pPr>
        <w:pStyle w:val="Textoindependiente2"/>
        <w:spacing w:line="276" w:lineRule="auto"/>
        <w:ind w:left="720"/>
        <w:rPr>
          <w:rStyle w:val="ui-provider"/>
          <w:rFonts w:ascii="Verdana" w:eastAsia="Calibri" w:hAnsi="Verdana"/>
          <w:sz w:val="22"/>
          <w:szCs w:val="22"/>
        </w:rPr>
      </w:pPr>
      <w:r w:rsidRPr="00830994">
        <w:rPr>
          <w:rStyle w:val="ui-provider"/>
          <w:rFonts w:ascii="Verdana" w:eastAsia="Calibri" w:hAnsi="Verdana" w:cs="Arial"/>
          <w:b/>
          <w:bCs/>
          <w:sz w:val="22"/>
          <w:szCs w:val="22"/>
        </w:rPr>
        <w:t>Guaduales y bambusales</w:t>
      </w:r>
      <w:r w:rsidRPr="00830994">
        <w:rPr>
          <w:rStyle w:val="ui-provider"/>
          <w:rFonts w:ascii="Verdana" w:eastAsia="Calibri" w:hAnsi="Verdana" w:cs="Arial"/>
          <w:b/>
          <w:sz w:val="22"/>
          <w:szCs w:val="22"/>
        </w:rPr>
        <w:t>:</w:t>
      </w:r>
      <w:r w:rsidRPr="00830994">
        <w:rPr>
          <w:rStyle w:val="ui-provider"/>
          <w:rFonts w:ascii="Verdana" w:eastAsia="Calibri" w:hAnsi="Verdana" w:cs="Arial"/>
          <w:sz w:val="22"/>
          <w:szCs w:val="22"/>
        </w:rPr>
        <w:t xml:space="preserve"> </w:t>
      </w:r>
      <w:r w:rsidR="007B04E7" w:rsidRPr="00830994">
        <w:rPr>
          <w:rStyle w:val="ui-provider"/>
          <w:rFonts w:ascii="Verdana" w:eastAsia="Calibri" w:hAnsi="Verdana" w:cs="Arial"/>
          <w:sz w:val="22"/>
          <w:szCs w:val="22"/>
        </w:rPr>
        <w:t>conjunto conformado por individuos de especies de guadua y/o bambú que forman asociaciones dinámicas que pueden ser dominantes o no dominantes.</w:t>
      </w:r>
      <w:r w:rsidR="007B04E7" w:rsidRPr="00830994">
        <w:rPr>
          <w:rFonts w:ascii="Verdana" w:hAnsi="Verdana"/>
          <w:sz w:val="22"/>
          <w:szCs w:val="22"/>
        </w:rPr>
        <w:t> </w:t>
      </w:r>
    </w:p>
    <w:p w14:paraId="02C86407" w14:textId="74ECBF28" w:rsidR="000B3ED1" w:rsidRPr="00830994" w:rsidRDefault="000B3ED1" w:rsidP="00A045EF">
      <w:pPr>
        <w:pStyle w:val="Textoindependiente2"/>
        <w:spacing w:line="276" w:lineRule="auto"/>
        <w:rPr>
          <w:rFonts w:ascii="Verdana" w:hAnsi="Verdana"/>
          <w:sz w:val="22"/>
          <w:szCs w:val="22"/>
          <w:lang w:val="es-ES"/>
        </w:rPr>
      </w:pPr>
    </w:p>
    <w:p w14:paraId="62786F5F" w14:textId="509E8873" w:rsidR="002777E6" w:rsidRPr="00830994" w:rsidRDefault="002777E6" w:rsidP="002777E6">
      <w:pPr>
        <w:spacing w:after="0" w:line="276" w:lineRule="auto"/>
        <w:ind w:left="142"/>
        <w:jc w:val="both"/>
        <w:rPr>
          <w:rFonts w:ascii="Verdana" w:hAnsi="Verdana" w:cs="Arial"/>
        </w:rPr>
      </w:pPr>
      <w:r w:rsidRPr="00830994">
        <w:rPr>
          <w:rFonts w:ascii="Verdana" w:hAnsi="Verdana" w:cs="Arial"/>
          <w:b/>
          <w:bCs/>
        </w:rPr>
        <w:t xml:space="preserve">Parágrafo. </w:t>
      </w:r>
      <w:r w:rsidRPr="00830994">
        <w:rPr>
          <w:rFonts w:ascii="Verdana" w:hAnsi="Verdana" w:cs="Arial"/>
          <w:bCs/>
        </w:rPr>
        <w:t xml:space="preserve">Los </w:t>
      </w:r>
      <w:r w:rsidRPr="00830994">
        <w:rPr>
          <w:rFonts w:ascii="Verdana" w:hAnsi="Verdana" w:cs="Arial"/>
        </w:rPr>
        <w:t>guaduales y bambusales hacen parte de la flora terrestr</w:t>
      </w:r>
      <w:r w:rsidR="000723AF" w:rsidRPr="00830994">
        <w:rPr>
          <w:rFonts w:ascii="Verdana" w:hAnsi="Verdana" w:cs="Arial"/>
        </w:rPr>
        <w:t xml:space="preserve">e y por tratarse de </w:t>
      </w:r>
      <w:r w:rsidRPr="00830994">
        <w:rPr>
          <w:rFonts w:ascii="Verdana" w:hAnsi="Verdana" w:cs="Arial"/>
        </w:rPr>
        <w:t xml:space="preserve">un recurso dinámico y especializado con funciones ecológicas vitales y servicios ambientales particulares, </w:t>
      </w:r>
      <w:r w:rsidR="000723AF" w:rsidRPr="00830994">
        <w:rPr>
          <w:rFonts w:ascii="Verdana" w:hAnsi="Verdana" w:cs="Arial"/>
        </w:rPr>
        <w:t>su</w:t>
      </w:r>
      <w:r w:rsidRPr="00830994">
        <w:rPr>
          <w:rFonts w:ascii="Verdana" w:hAnsi="Verdana" w:cs="Arial"/>
        </w:rPr>
        <w:t>s guaduas y bambús no se consideran productos forestales maderables, productos forestales no maderables, ni flora silvestre.</w:t>
      </w:r>
    </w:p>
    <w:p w14:paraId="396E4E8D" w14:textId="57C85C26" w:rsidR="002777E6" w:rsidRPr="00830994" w:rsidRDefault="002777E6" w:rsidP="00A045EF">
      <w:pPr>
        <w:pStyle w:val="Textoindependiente2"/>
        <w:spacing w:line="276" w:lineRule="auto"/>
        <w:rPr>
          <w:rFonts w:ascii="Verdana" w:hAnsi="Verdana"/>
          <w:sz w:val="22"/>
          <w:szCs w:val="22"/>
          <w:lang w:val="es-ES"/>
        </w:rPr>
      </w:pPr>
    </w:p>
    <w:p w14:paraId="43B0C1D8" w14:textId="6216F618" w:rsidR="007A09D7" w:rsidRPr="00830994" w:rsidRDefault="00C53491" w:rsidP="00A045EF">
      <w:pPr>
        <w:spacing w:after="0" w:line="276" w:lineRule="auto"/>
        <w:ind w:left="142"/>
        <w:jc w:val="both"/>
        <w:rPr>
          <w:rFonts w:ascii="Verdana" w:hAnsi="Verdana" w:cs="Arial"/>
        </w:rPr>
      </w:pPr>
      <w:r w:rsidRPr="00830994">
        <w:rPr>
          <w:rFonts w:ascii="Verdana" w:hAnsi="Verdana" w:cs="Arial"/>
          <w:b/>
          <w:bCs/>
        </w:rPr>
        <w:t>Artículo 5.</w:t>
      </w:r>
      <w:r w:rsidR="00EC38BD" w:rsidRPr="00830994">
        <w:rPr>
          <w:rFonts w:ascii="Verdana" w:hAnsi="Verdana" w:cs="Arial"/>
          <w:b/>
          <w:bCs/>
        </w:rPr>
        <w:t xml:space="preserve"> Finalidad de los guaduales y bambusales </w:t>
      </w:r>
      <w:r w:rsidR="00931E3D" w:rsidRPr="00830994">
        <w:rPr>
          <w:rFonts w:ascii="Verdana" w:hAnsi="Verdana" w:cs="Arial"/>
          <w:b/>
          <w:bCs/>
          <w:lang w:val="es-ES"/>
        </w:rPr>
        <w:t>naturales</w:t>
      </w:r>
      <w:r w:rsidR="00931E3D" w:rsidRPr="00830994">
        <w:rPr>
          <w:rFonts w:ascii="Verdana" w:hAnsi="Verdana" w:cs="Arial"/>
          <w:bCs/>
          <w:lang w:val="es-ES"/>
        </w:rPr>
        <w:t xml:space="preserve"> </w:t>
      </w:r>
      <w:r w:rsidR="00A800D6" w:rsidRPr="00830994">
        <w:rPr>
          <w:rFonts w:ascii="Verdana" w:hAnsi="Verdana" w:cs="Arial"/>
          <w:b/>
          <w:bCs/>
        </w:rPr>
        <w:t>C</w:t>
      </w:r>
      <w:r w:rsidR="00EC38BD" w:rsidRPr="00830994">
        <w:rPr>
          <w:rFonts w:ascii="Verdana" w:hAnsi="Verdana" w:cs="Arial"/>
          <w:b/>
          <w:bCs/>
        </w:rPr>
        <w:t xml:space="preserve">ategoría 1. </w:t>
      </w:r>
      <w:r w:rsidR="00EC38BD" w:rsidRPr="00830994">
        <w:rPr>
          <w:rFonts w:ascii="Verdana" w:hAnsi="Verdana" w:cs="Arial"/>
        </w:rPr>
        <w:t xml:space="preserve">La recuperación, rehabilitación, restauración y/o manejo sostenible, teniendo mayor protección aquellos ubicados de la faja no inferior a </w:t>
      </w:r>
      <w:r w:rsidR="00EC2F25" w:rsidRPr="00830994">
        <w:rPr>
          <w:rFonts w:ascii="Verdana" w:hAnsi="Verdana" w:cs="Arial"/>
        </w:rPr>
        <w:t>treinta (</w:t>
      </w:r>
      <w:r w:rsidR="00EC38BD" w:rsidRPr="00830994">
        <w:rPr>
          <w:rFonts w:ascii="Verdana" w:hAnsi="Verdana" w:cs="Arial"/>
        </w:rPr>
        <w:t>30</w:t>
      </w:r>
      <w:r w:rsidR="00EC2F25" w:rsidRPr="00830994">
        <w:rPr>
          <w:rFonts w:ascii="Verdana" w:hAnsi="Verdana" w:cs="Arial"/>
        </w:rPr>
        <w:t>)</w:t>
      </w:r>
      <w:r w:rsidR="00EC38BD" w:rsidRPr="00830994">
        <w:rPr>
          <w:rFonts w:ascii="Verdana" w:hAnsi="Verdana" w:cs="Arial"/>
        </w:rPr>
        <w:t xml:space="preserve"> metros de ancho paralelo a cada lado de los cauces de los ríos, quebradas y arroyos</w:t>
      </w:r>
      <w:r w:rsidR="00980F70" w:rsidRPr="00830994">
        <w:rPr>
          <w:rFonts w:ascii="Verdana" w:hAnsi="Verdana" w:cs="Arial"/>
        </w:rPr>
        <w:t xml:space="preserve"> permanentes o intermitentes</w:t>
      </w:r>
      <w:r w:rsidR="00EC38BD" w:rsidRPr="00830994">
        <w:rPr>
          <w:rFonts w:ascii="Verdana" w:hAnsi="Verdana" w:cs="Arial"/>
        </w:rPr>
        <w:t xml:space="preserve">; o ubicados dentro de la faja de </w:t>
      </w:r>
      <w:r w:rsidR="00EC2F25" w:rsidRPr="00830994">
        <w:rPr>
          <w:rFonts w:ascii="Verdana" w:hAnsi="Verdana" w:cs="Arial"/>
        </w:rPr>
        <w:t>cien (</w:t>
      </w:r>
      <w:r w:rsidR="00EC38BD" w:rsidRPr="00830994">
        <w:rPr>
          <w:rFonts w:ascii="Verdana" w:hAnsi="Verdana" w:cs="Arial"/>
        </w:rPr>
        <w:t>100</w:t>
      </w:r>
      <w:r w:rsidR="00EC2F25" w:rsidRPr="00830994">
        <w:rPr>
          <w:rFonts w:ascii="Verdana" w:hAnsi="Verdana" w:cs="Arial"/>
        </w:rPr>
        <w:t>)</w:t>
      </w:r>
      <w:r w:rsidR="00EC38BD" w:rsidRPr="00830994">
        <w:rPr>
          <w:rFonts w:ascii="Verdana" w:hAnsi="Verdana" w:cs="Arial"/>
        </w:rPr>
        <w:t xml:space="preserve"> metros de ancho adyacente al perímetro de los afloramientos de agua.</w:t>
      </w:r>
    </w:p>
    <w:p w14:paraId="3AC2213B" w14:textId="76EF9123" w:rsidR="00EC38BD" w:rsidRPr="00830994" w:rsidRDefault="00EC38BD" w:rsidP="00A045EF">
      <w:pPr>
        <w:spacing w:after="0" w:line="276" w:lineRule="auto"/>
        <w:ind w:left="142"/>
        <w:jc w:val="both"/>
        <w:rPr>
          <w:rFonts w:ascii="Verdana" w:hAnsi="Verdana" w:cs="Arial"/>
          <w:b/>
          <w:bCs/>
        </w:rPr>
      </w:pPr>
    </w:p>
    <w:p w14:paraId="5222BD8A" w14:textId="77777777" w:rsidR="0052595C" w:rsidRPr="00830994" w:rsidRDefault="0052595C" w:rsidP="0052595C">
      <w:pPr>
        <w:pStyle w:val="Textoindependiente2"/>
        <w:spacing w:line="276" w:lineRule="auto"/>
        <w:ind w:left="142"/>
        <w:rPr>
          <w:rFonts w:ascii="Verdana" w:hAnsi="Verdana"/>
          <w:sz w:val="22"/>
          <w:szCs w:val="22"/>
          <w:lang w:val="es-ES"/>
        </w:rPr>
      </w:pPr>
      <w:r w:rsidRPr="00830994">
        <w:rPr>
          <w:rFonts w:ascii="Verdana" w:hAnsi="Verdana"/>
          <w:b/>
          <w:sz w:val="22"/>
          <w:szCs w:val="22"/>
          <w:lang w:val="es-ES"/>
        </w:rPr>
        <w:t xml:space="preserve">Parágrafo. </w:t>
      </w:r>
      <w:r w:rsidRPr="00830994">
        <w:rPr>
          <w:rFonts w:ascii="Verdana" w:hAnsi="Verdana"/>
          <w:sz w:val="22"/>
          <w:szCs w:val="22"/>
          <w:lang w:val="es-ES"/>
        </w:rPr>
        <w:t>Los guaduales y bambusales naturales Categoría 1 que sobrepasen las fajas señaladas en el presente artículo, seguirán considerándose como guaduales y bambusales naturales Categoría 1; por lo tanto, no les aplica lo dispuesto en el parágrafo 3 del artículo 3 de la Ley 2206 de 2022.</w:t>
      </w:r>
    </w:p>
    <w:p w14:paraId="10F640DB" w14:textId="77777777" w:rsidR="0052595C" w:rsidRPr="00830994" w:rsidRDefault="0052595C" w:rsidP="00A045EF">
      <w:pPr>
        <w:spacing w:after="0" w:line="276" w:lineRule="auto"/>
        <w:ind w:left="142"/>
        <w:jc w:val="both"/>
        <w:rPr>
          <w:rFonts w:ascii="Verdana" w:hAnsi="Verdana" w:cs="Arial"/>
          <w:b/>
          <w:bCs/>
        </w:rPr>
      </w:pPr>
    </w:p>
    <w:p w14:paraId="630BC448" w14:textId="025598BD" w:rsidR="00F71753" w:rsidRPr="00830994" w:rsidRDefault="00EC38BD" w:rsidP="00A045EF">
      <w:pPr>
        <w:spacing w:after="0" w:line="276" w:lineRule="auto"/>
        <w:ind w:left="142"/>
        <w:jc w:val="both"/>
        <w:rPr>
          <w:rFonts w:ascii="Verdana" w:hAnsi="Verdana" w:cs="Arial"/>
        </w:rPr>
      </w:pPr>
      <w:r w:rsidRPr="00830994">
        <w:rPr>
          <w:rFonts w:ascii="Verdana" w:hAnsi="Verdana" w:cs="Arial"/>
          <w:b/>
          <w:bCs/>
        </w:rPr>
        <w:t>Artículo 6.</w:t>
      </w:r>
      <w:r w:rsidR="00C53491" w:rsidRPr="00830994">
        <w:rPr>
          <w:rFonts w:ascii="Verdana" w:hAnsi="Verdana" w:cs="Arial"/>
          <w:b/>
          <w:bCs/>
        </w:rPr>
        <w:t xml:space="preserve"> Formato </w:t>
      </w:r>
      <w:r w:rsidR="00FE05EB" w:rsidRPr="00830994">
        <w:rPr>
          <w:rFonts w:ascii="Verdana" w:hAnsi="Verdana" w:cs="Arial"/>
          <w:b/>
          <w:bCs/>
        </w:rPr>
        <w:t xml:space="preserve">Único </w:t>
      </w:r>
      <w:r w:rsidR="00C53491" w:rsidRPr="00830994">
        <w:rPr>
          <w:rFonts w:ascii="Verdana" w:hAnsi="Verdana" w:cs="Arial"/>
          <w:b/>
          <w:bCs/>
        </w:rPr>
        <w:t>de Registro</w:t>
      </w:r>
      <w:r w:rsidR="00D61747" w:rsidRPr="00830994">
        <w:rPr>
          <w:rFonts w:ascii="Verdana" w:hAnsi="Verdana" w:cs="Arial"/>
          <w:b/>
          <w:bCs/>
        </w:rPr>
        <w:t xml:space="preserve"> </w:t>
      </w:r>
      <w:r w:rsidR="00527F88" w:rsidRPr="00830994">
        <w:rPr>
          <w:rFonts w:ascii="Verdana" w:hAnsi="Verdana" w:cs="Arial"/>
          <w:b/>
          <w:bCs/>
        </w:rPr>
        <w:t xml:space="preserve">en Línea </w:t>
      </w:r>
      <w:r w:rsidR="00D61747" w:rsidRPr="00830994">
        <w:rPr>
          <w:rFonts w:ascii="Verdana" w:hAnsi="Verdana" w:cs="Arial"/>
          <w:b/>
          <w:bCs/>
        </w:rPr>
        <w:t>de guaduales y bambusales naturales Categoría 1.</w:t>
      </w:r>
      <w:r w:rsidR="00C53491" w:rsidRPr="00830994">
        <w:rPr>
          <w:rFonts w:ascii="Verdana" w:hAnsi="Verdana" w:cs="Arial"/>
          <w:b/>
          <w:bCs/>
        </w:rPr>
        <w:t> </w:t>
      </w:r>
      <w:r w:rsidR="00D613C2" w:rsidRPr="00830994">
        <w:rPr>
          <w:rFonts w:ascii="Verdana" w:hAnsi="Verdana" w:cs="Arial"/>
        </w:rPr>
        <w:t xml:space="preserve">Para el </w:t>
      </w:r>
      <w:r w:rsidR="000855A9" w:rsidRPr="00830994">
        <w:rPr>
          <w:rFonts w:ascii="Verdana" w:hAnsi="Verdana" w:cs="Arial"/>
        </w:rPr>
        <w:t>registro de guaduales y bambusales Categoría 1</w:t>
      </w:r>
      <w:r w:rsidR="004253FB" w:rsidRPr="00830994">
        <w:rPr>
          <w:rFonts w:ascii="Verdana" w:hAnsi="Verdana" w:cs="Arial"/>
        </w:rPr>
        <w:t xml:space="preserve">, </w:t>
      </w:r>
      <w:r w:rsidR="00D61747" w:rsidRPr="00830994">
        <w:rPr>
          <w:rFonts w:ascii="Verdana" w:hAnsi="Verdana" w:cs="Arial"/>
        </w:rPr>
        <w:t xml:space="preserve">así como, para la </w:t>
      </w:r>
      <w:r w:rsidR="006B23CC" w:rsidRPr="00830994">
        <w:rPr>
          <w:rFonts w:ascii="Verdana" w:hAnsi="Verdana" w:cs="Arial"/>
        </w:rPr>
        <w:t>actualización y</w:t>
      </w:r>
      <w:r w:rsidR="004253FB" w:rsidRPr="00830994">
        <w:rPr>
          <w:rFonts w:ascii="Verdana" w:hAnsi="Verdana" w:cs="Arial"/>
        </w:rPr>
        <w:t xml:space="preserve"> </w:t>
      </w:r>
      <w:r w:rsidR="006B23CC" w:rsidRPr="00830994">
        <w:rPr>
          <w:rFonts w:ascii="Verdana" w:hAnsi="Verdana" w:cs="Arial"/>
        </w:rPr>
        <w:t>cancelación</w:t>
      </w:r>
      <w:r w:rsidR="00D61747" w:rsidRPr="00830994">
        <w:rPr>
          <w:rFonts w:ascii="Verdana" w:hAnsi="Verdana" w:cs="Arial"/>
        </w:rPr>
        <w:t xml:space="preserve"> del registro</w:t>
      </w:r>
      <w:r w:rsidR="006B23CC" w:rsidRPr="00830994">
        <w:rPr>
          <w:rFonts w:ascii="Verdana" w:hAnsi="Verdana" w:cs="Arial"/>
        </w:rPr>
        <w:t xml:space="preserve">, se </w:t>
      </w:r>
      <w:r w:rsidR="00F71753" w:rsidRPr="00830994">
        <w:rPr>
          <w:rFonts w:ascii="Verdana" w:hAnsi="Verdana" w:cs="Arial"/>
        </w:rPr>
        <w:t>establece</w:t>
      </w:r>
      <w:r w:rsidR="006B23CC" w:rsidRPr="00830994">
        <w:rPr>
          <w:rFonts w:ascii="Verdana" w:hAnsi="Verdana" w:cs="Arial"/>
        </w:rPr>
        <w:t xml:space="preserve"> el </w:t>
      </w:r>
      <w:r w:rsidR="00925C2F" w:rsidRPr="00830994">
        <w:rPr>
          <w:rFonts w:ascii="Verdana" w:hAnsi="Verdana" w:cs="Arial"/>
        </w:rPr>
        <w:t>Formato</w:t>
      </w:r>
      <w:r w:rsidR="00925C2F" w:rsidRPr="00830994">
        <w:rPr>
          <w:rFonts w:ascii="Verdana" w:hAnsi="Verdana" w:cs="Arial"/>
          <w:b/>
          <w:bCs/>
        </w:rPr>
        <w:t xml:space="preserve"> </w:t>
      </w:r>
      <w:r w:rsidR="00925C2F" w:rsidRPr="00830994">
        <w:rPr>
          <w:rFonts w:ascii="Verdana" w:hAnsi="Verdana" w:cs="Arial"/>
        </w:rPr>
        <w:t xml:space="preserve">Único </w:t>
      </w:r>
      <w:r w:rsidR="00D61747" w:rsidRPr="00830994">
        <w:rPr>
          <w:rFonts w:ascii="Verdana" w:hAnsi="Verdana" w:cs="Arial"/>
        </w:rPr>
        <w:t xml:space="preserve">Nacional </w:t>
      </w:r>
      <w:r w:rsidR="00925C2F" w:rsidRPr="00830994">
        <w:rPr>
          <w:rFonts w:ascii="Verdana" w:hAnsi="Verdana" w:cs="Arial"/>
          <w:bCs/>
        </w:rPr>
        <w:t>de Registro</w:t>
      </w:r>
      <w:r w:rsidR="00D61747" w:rsidRPr="00830994">
        <w:rPr>
          <w:rFonts w:ascii="Verdana" w:hAnsi="Verdana" w:cs="Arial"/>
          <w:bCs/>
        </w:rPr>
        <w:t xml:space="preserve"> en Línea (FUNRL)</w:t>
      </w:r>
      <w:r w:rsidR="00EB3BCD" w:rsidRPr="00830994">
        <w:rPr>
          <w:rFonts w:ascii="Verdana" w:hAnsi="Verdana" w:cs="Arial"/>
          <w:bCs/>
        </w:rPr>
        <w:t xml:space="preserve"> </w:t>
      </w:r>
      <w:r w:rsidR="00C53491" w:rsidRPr="00830994">
        <w:rPr>
          <w:rFonts w:ascii="Verdana" w:hAnsi="Verdana" w:cs="Arial"/>
        </w:rPr>
        <w:t>contenido en el anexo 1 que hace parte integral del presente acto administrativo</w:t>
      </w:r>
      <w:r w:rsidR="00F71753" w:rsidRPr="00830994">
        <w:rPr>
          <w:rFonts w:ascii="Verdana" w:hAnsi="Verdana" w:cs="Arial"/>
        </w:rPr>
        <w:t>.</w:t>
      </w:r>
    </w:p>
    <w:p w14:paraId="04DAEC98" w14:textId="77777777" w:rsidR="00ED40EA" w:rsidRPr="00830994" w:rsidRDefault="00ED40EA" w:rsidP="00A045EF">
      <w:pPr>
        <w:spacing w:after="0" w:line="276" w:lineRule="auto"/>
        <w:ind w:left="142"/>
        <w:jc w:val="both"/>
        <w:rPr>
          <w:rFonts w:ascii="Verdana" w:hAnsi="Verdana" w:cs="Arial"/>
        </w:rPr>
      </w:pPr>
    </w:p>
    <w:p w14:paraId="421AB751" w14:textId="405E2387" w:rsidR="00CC3EA0" w:rsidRPr="00830994" w:rsidRDefault="00F71753" w:rsidP="00A045EF">
      <w:pPr>
        <w:spacing w:after="0" w:line="276" w:lineRule="auto"/>
        <w:ind w:left="142"/>
        <w:jc w:val="both"/>
        <w:rPr>
          <w:rFonts w:ascii="Verdana" w:hAnsi="Verdana" w:cs="Arial"/>
        </w:rPr>
      </w:pPr>
      <w:r w:rsidRPr="00830994">
        <w:rPr>
          <w:rFonts w:ascii="Verdana" w:hAnsi="Verdana" w:cs="Arial"/>
        </w:rPr>
        <w:t xml:space="preserve">El </w:t>
      </w:r>
      <w:r w:rsidR="00C50F75" w:rsidRPr="00830994">
        <w:rPr>
          <w:rFonts w:ascii="Verdana" w:hAnsi="Verdana" w:cs="Arial"/>
        </w:rPr>
        <w:t>Formato</w:t>
      </w:r>
      <w:r w:rsidR="00C50F75" w:rsidRPr="00830994">
        <w:rPr>
          <w:rFonts w:ascii="Verdana" w:hAnsi="Verdana" w:cs="Arial"/>
          <w:b/>
          <w:bCs/>
        </w:rPr>
        <w:t xml:space="preserve"> </w:t>
      </w:r>
      <w:r w:rsidR="00C50F75" w:rsidRPr="00830994">
        <w:rPr>
          <w:rFonts w:ascii="Verdana" w:hAnsi="Verdana" w:cs="Arial"/>
        </w:rPr>
        <w:t xml:space="preserve">Único Nacional </w:t>
      </w:r>
      <w:r w:rsidR="00C50F75" w:rsidRPr="00830994">
        <w:rPr>
          <w:rFonts w:ascii="Verdana" w:hAnsi="Verdana" w:cs="Arial"/>
          <w:bCs/>
        </w:rPr>
        <w:t xml:space="preserve">de Registro en Línea (FUNRL), </w:t>
      </w:r>
      <w:r w:rsidRPr="00830994">
        <w:rPr>
          <w:rFonts w:ascii="Verdana" w:hAnsi="Verdana" w:cs="Arial"/>
        </w:rPr>
        <w:t>estará disponible</w:t>
      </w:r>
      <w:r w:rsidR="00C53491" w:rsidRPr="00830994">
        <w:rPr>
          <w:rFonts w:ascii="Verdana" w:hAnsi="Verdana" w:cs="Arial"/>
        </w:rPr>
        <w:t xml:space="preserve"> en la Ventanilla Integral de Trámites Ambientales (VITAL) y será </w:t>
      </w:r>
      <w:r w:rsidR="002D5185" w:rsidRPr="00830994">
        <w:rPr>
          <w:rFonts w:ascii="Verdana" w:hAnsi="Verdana" w:cs="Arial"/>
        </w:rPr>
        <w:t xml:space="preserve">el utilizado por </w:t>
      </w:r>
      <w:r w:rsidR="00C53491" w:rsidRPr="00830994">
        <w:rPr>
          <w:rFonts w:ascii="Verdana" w:hAnsi="Verdana" w:cs="Arial"/>
        </w:rPr>
        <w:t>las autoridades ambientales competentes.</w:t>
      </w:r>
    </w:p>
    <w:p w14:paraId="5B71F0DF" w14:textId="77777777" w:rsidR="00DD16F6" w:rsidRPr="00830994" w:rsidRDefault="00DD16F6" w:rsidP="00830994">
      <w:pPr>
        <w:spacing w:after="0" w:line="276" w:lineRule="auto"/>
        <w:jc w:val="both"/>
        <w:rPr>
          <w:rFonts w:ascii="Verdana" w:eastAsia="Arial Narrow" w:hAnsi="Verdana" w:cs="Arial"/>
        </w:rPr>
      </w:pPr>
    </w:p>
    <w:p w14:paraId="18C63ADF" w14:textId="77777777" w:rsidR="006C492E" w:rsidRPr="00830994" w:rsidRDefault="00812917" w:rsidP="00A045EF">
      <w:pPr>
        <w:spacing w:after="0" w:line="276" w:lineRule="auto"/>
        <w:ind w:left="142"/>
        <w:jc w:val="both"/>
        <w:rPr>
          <w:rFonts w:ascii="Verdana" w:eastAsia="Arial Narrow" w:hAnsi="Verdana" w:cs="Arial"/>
          <w:color w:val="000000"/>
        </w:rPr>
      </w:pPr>
      <w:r w:rsidRPr="00830994">
        <w:rPr>
          <w:rFonts w:ascii="Verdana" w:eastAsia="Arial Narrow" w:hAnsi="Verdana" w:cs="Arial"/>
          <w:b/>
        </w:rPr>
        <w:t xml:space="preserve">Artículo </w:t>
      </w:r>
      <w:r w:rsidR="007B04E7" w:rsidRPr="00830994">
        <w:rPr>
          <w:rFonts w:ascii="Verdana" w:eastAsia="Arial Narrow" w:hAnsi="Verdana" w:cs="Arial"/>
          <w:b/>
        </w:rPr>
        <w:t>7</w:t>
      </w:r>
      <w:r w:rsidRPr="00830994">
        <w:rPr>
          <w:rFonts w:ascii="Verdana" w:eastAsia="Arial Narrow" w:hAnsi="Verdana" w:cs="Arial"/>
          <w:b/>
        </w:rPr>
        <w:t xml:space="preserve">. </w:t>
      </w:r>
      <w:r w:rsidRPr="00830994">
        <w:rPr>
          <w:rFonts w:ascii="Verdana" w:eastAsia="Arial Narrow" w:hAnsi="Verdana" w:cs="Arial"/>
          <w:b/>
          <w:color w:val="000000"/>
        </w:rPr>
        <w:t>Requisitos para el registro.</w:t>
      </w:r>
      <w:r w:rsidRPr="00830994">
        <w:rPr>
          <w:rFonts w:ascii="Verdana" w:eastAsia="Arial Narrow" w:hAnsi="Verdana" w:cs="Arial"/>
          <w:color w:val="000000"/>
        </w:rPr>
        <w:t xml:space="preserve"> </w:t>
      </w:r>
    </w:p>
    <w:p w14:paraId="0E862E6C" w14:textId="77777777" w:rsidR="006C492E" w:rsidRPr="00830994" w:rsidRDefault="006C492E" w:rsidP="00A045EF">
      <w:pPr>
        <w:spacing w:after="0" w:line="276" w:lineRule="auto"/>
        <w:ind w:left="142"/>
        <w:jc w:val="both"/>
        <w:rPr>
          <w:rFonts w:ascii="Verdana" w:eastAsia="Arial Narrow" w:hAnsi="Verdana" w:cs="Arial"/>
          <w:color w:val="000000"/>
        </w:rPr>
      </w:pPr>
    </w:p>
    <w:p w14:paraId="08D35E1B" w14:textId="454EFE75" w:rsidR="00A4471F" w:rsidRPr="00830994" w:rsidRDefault="006C492E" w:rsidP="00A045EF">
      <w:pPr>
        <w:spacing w:after="0" w:line="276" w:lineRule="auto"/>
        <w:ind w:left="142"/>
        <w:jc w:val="both"/>
        <w:rPr>
          <w:rFonts w:ascii="Verdana" w:eastAsia="Arial Narrow" w:hAnsi="Verdana" w:cs="Arial"/>
          <w:color w:val="000000"/>
        </w:rPr>
      </w:pPr>
      <w:r w:rsidRPr="00830994">
        <w:rPr>
          <w:rFonts w:ascii="Verdana" w:eastAsia="Arial Narrow" w:hAnsi="Verdana" w:cs="Arial"/>
          <w:b/>
          <w:bCs/>
          <w:color w:val="000000"/>
        </w:rPr>
        <w:t>A.</w:t>
      </w:r>
      <w:r w:rsidRPr="00830994">
        <w:rPr>
          <w:rFonts w:ascii="Verdana" w:eastAsia="Arial Narrow" w:hAnsi="Verdana" w:cs="Arial"/>
          <w:color w:val="000000"/>
        </w:rPr>
        <w:t xml:space="preserve"> </w:t>
      </w:r>
      <w:r w:rsidR="00C158EC" w:rsidRPr="00830994">
        <w:rPr>
          <w:rFonts w:ascii="Verdana" w:eastAsia="Arial Narrow" w:hAnsi="Verdana" w:cs="Arial"/>
          <w:color w:val="000000"/>
        </w:rPr>
        <w:t>E</w:t>
      </w:r>
      <w:r w:rsidR="00812917" w:rsidRPr="00830994">
        <w:rPr>
          <w:rFonts w:ascii="Verdana" w:eastAsia="Arial Narrow" w:hAnsi="Verdana" w:cs="Arial"/>
          <w:color w:val="000000"/>
        </w:rPr>
        <w:t>l interesado deberá</w:t>
      </w:r>
      <w:r w:rsidR="00A4471F" w:rsidRPr="00830994">
        <w:rPr>
          <w:rFonts w:ascii="Verdana" w:eastAsia="Arial Narrow" w:hAnsi="Verdana" w:cs="Arial"/>
          <w:color w:val="000000"/>
        </w:rPr>
        <w:t>:</w:t>
      </w:r>
    </w:p>
    <w:p w14:paraId="534075D4" w14:textId="77777777" w:rsidR="00A4471F" w:rsidRPr="00830994" w:rsidRDefault="00A4471F" w:rsidP="00A045EF">
      <w:pPr>
        <w:spacing w:after="0" w:line="276" w:lineRule="auto"/>
        <w:ind w:left="142"/>
        <w:jc w:val="both"/>
        <w:rPr>
          <w:rFonts w:ascii="Verdana" w:eastAsia="Arial Narrow" w:hAnsi="Verdana" w:cs="Arial"/>
          <w:color w:val="000000"/>
        </w:rPr>
      </w:pPr>
    </w:p>
    <w:p w14:paraId="2A530B86" w14:textId="5E39E5E5" w:rsidR="00A21F1F" w:rsidRPr="00830994" w:rsidRDefault="00A4471F" w:rsidP="00A045EF">
      <w:pPr>
        <w:pStyle w:val="Prrafodelista"/>
        <w:numPr>
          <w:ilvl w:val="0"/>
          <w:numId w:val="22"/>
        </w:numPr>
        <w:spacing w:line="276" w:lineRule="auto"/>
        <w:jc w:val="both"/>
        <w:rPr>
          <w:rFonts w:ascii="Verdana" w:eastAsia="Arial Narrow" w:hAnsi="Verdana" w:cs="Arial"/>
        </w:rPr>
      </w:pPr>
      <w:r w:rsidRPr="00830994">
        <w:rPr>
          <w:rFonts w:ascii="Verdana" w:hAnsi="Verdana"/>
          <w:color w:val="000000"/>
        </w:rPr>
        <w:t>D</w:t>
      </w:r>
      <w:r w:rsidR="00622E42" w:rsidRPr="00830994">
        <w:rPr>
          <w:rFonts w:ascii="Verdana" w:hAnsi="Verdana"/>
          <w:color w:val="000000"/>
        </w:rPr>
        <w:t>i</w:t>
      </w:r>
      <w:r w:rsidR="00812917" w:rsidRPr="00830994">
        <w:rPr>
          <w:rFonts w:ascii="Verdana" w:eastAsia="Arial Narrow" w:hAnsi="Verdana" w:cs="Arial"/>
        </w:rPr>
        <w:t xml:space="preserve">ligenciar </w:t>
      </w:r>
      <w:r w:rsidR="00B4788E" w:rsidRPr="00830994">
        <w:rPr>
          <w:rFonts w:ascii="Verdana" w:eastAsia="Arial Narrow" w:hAnsi="Verdana" w:cs="Arial"/>
        </w:rPr>
        <w:t xml:space="preserve">en la ventanilla </w:t>
      </w:r>
      <w:r w:rsidR="00EC207E" w:rsidRPr="00830994">
        <w:rPr>
          <w:rFonts w:ascii="Verdana" w:eastAsia="Arial Narrow" w:hAnsi="Verdana" w:cs="Arial"/>
        </w:rPr>
        <w:t xml:space="preserve">VITAL, </w:t>
      </w:r>
      <w:r w:rsidR="00812917" w:rsidRPr="00830994">
        <w:rPr>
          <w:rFonts w:ascii="Verdana" w:eastAsia="Arial Narrow" w:hAnsi="Verdana" w:cs="Arial"/>
        </w:rPr>
        <w:t xml:space="preserve">el </w:t>
      </w:r>
      <w:bookmarkStart w:id="1" w:name="_Hlk140153594"/>
      <w:r w:rsidR="00527F88" w:rsidRPr="00830994">
        <w:rPr>
          <w:rFonts w:ascii="Verdana" w:hAnsi="Verdana" w:cs="Arial"/>
        </w:rPr>
        <w:t>Formato</w:t>
      </w:r>
      <w:r w:rsidR="00527F88" w:rsidRPr="00830994">
        <w:rPr>
          <w:rFonts w:ascii="Verdana" w:hAnsi="Verdana" w:cs="Arial"/>
          <w:b/>
          <w:bCs/>
        </w:rPr>
        <w:t xml:space="preserve"> </w:t>
      </w:r>
      <w:r w:rsidR="00527F88" w:rsidRPr="00830994">
        <w:rPr>
          <w:rFonts w:ascii="Verdana" w:hAnsi="Verdana" w:cs="Arial"/>
        </w:rPr>
        <w:t xml:space="preserve">Único Nacional </w:t>
      </w:r>
      <w:r w:rsidR="00527F88" w:rsidRPr="00830994">
        <w:rPr>
          <w:rFonts w:ascii="Verdana" w:hAnsi="Verdana" w:cs="Arial"/>
          <w:bCs/>
        </w:rPr>
        <w:t>de Registro en Línea (FUNRL)</w:t>
      </w:r>
      <w:r w:rsidR="004253FB" w:rsidRPr="00830994">
        <w:rPr>
          <w:rFonts w:ascii="Verdana" w:eastAsia="Arial Narrow" w:hAnsi="Verdana" w:cs="Arial"/>
        </w:rPr>
        <w:t>.</w:t>
      </w:r>
    </w:p>
    <w:p w14:paraId="74844E87" w14:textId="34577C0A" w:rsidR="00984C26" w:rsidRPr="00830994" w:rsidRDefault="00984C26" w:rsidP="00A045EF">
      <w:pPr>
        <w:pStyle w:val="Prrafodelista"/>
        <w:spacing w:line="276" w:lineRule="auto"/>
        <w:jc w:val="both"/>
        <w:rPr>
          <w:rFonts w:ascii="Verdana" w:eastAsia="Arial Narrow" w:hAnsi="Verdana" w:cs="Arial"/>
        </w:rPr>
      </w:pPr>
    </w:p>
    <w:p w14:paraId="1B3E585D" w14:textId="0591FCE1" w:rsidR="00FD42B2" w:rsidRPr="00830994" w:rsidRDefault="00FD42B2" w:rsidP="00FD42B2">
      <w:pPr>
        <w:pStyle w:val="Prrafodelista"/>
        <w:spacing w:line="276" w:lineRule="auto"/>
        <w:jc w:val="both"/>
        <w:rPr>
          <w:rFonts w:ascii="Verdana" w:hAnsi="Verdana" w:cs="Arial"/>
        </w:rPr>
      </w:pPr>
      <w:r w:rsidRPr="00830994">
        <w:rPr>
          <w:rFonts w:ascii="Verdana" w:hAnsi="Verdana" w:cs="Arial"/>
        </w:rPr>
        <w:t xml:space="preserve">Para cada guadual y bambusal </w:t>
      </w:r>
      <w:r w:rsidRPr="00830994">
        <w:rPr>
          <w:rFonts w:ascii="Verdana" w:hAnsi="Verdana" w:cs="Arial"/>
          <w:bCs/>
          <w:lang w:val="es-ES"/>
        </w:rPr>
        <w:t xml:space="preserve">natural </w:t>
      </w:r>
      <w:r w:rsidRPr="00830994">
        <w:rPr>
          <w:rFonts w:ascii="Verdana" w:hAnsi="Verdana" w:cs="Arial"/>
        </w:rPr>
        <w:t>Categoría 1</w:t>
      </w:r>
      <w:r w:rsidR="005B3DFB" w:rsidRPr="00830994">
        <w:rPr>
          <w:rFonts w:ascii="Verdana" w:hAnsi="Verdana" w:cs="Arial"/>
        </w:rPr>
        <w:t xml:space="preserve"> ubicado en su predio o baldío, </w:t>
      </w:r>
      <w:r w:rsidRPr="00830994">
        <w:rPr>
          <w:rFonts w:ascii="Verdana" w:hAnsi="Verdana" w:cs="Arial"/>
        </w:rPr>
        <w:t>el interesado deberá asignar un código alfanumérico que lo identifique.</w:t>
      </w:r>
    </w:p>
    <w:p w14:paraId="29E2155A" w14:textId="77777777" w:rsidR="001E68F5" w:rsidRPr="00830994" w:rsidRDefault="001E68F5" w:rsidP="00A045EF">
      <w:pPr>
        <w:pStyle w:val="Prrafodelista"/>
        <w:spacing w:line="276" w:lineRule="auto"/>
        <w:jc w:val="both"/>
        <w:rPr>
          <w:rFonts w:ascii="Verdana" w:eastAsia="Arial Narrow" w:hAnsi="Verdana" w:cs="Arial"/>
        </w:rPr>
      </w:pPr>
    </w:p>
    <w:p w14:paraId="4118A585" w14:textId="08F32FFA" w:rsidR="00A21F1F" w:rsidRPr="00830994" w:rsidRDefault="00C933B2" w:rsidP="00A045EF">
      <w:pPr>
        <w:pStyle w:val="Prrafodelista"/>
        <w:numPr>
          <w:ilvl w:val="0"/>
          <w:numId w:val="22"/>
        </w:numPr>
        <w:spacing w:line="276" w:lineRule="auto"/>
        <w:jc w:val="both"/>
        <w:rPr>
          <w:rFonts w:ascii="Verdana" w:eastAsia="Arial Narrow" w:hAnsi="Verdana" w:cs="Arial"/>
        </w:rPr>
      </w:pPr>
      <w:r w:rsidRPr="00830994">
        <w:rPr>
          <w:rFonts w:ascii="Verdana" w:eastAsia="Arial Narrow" w:hAnsi="Verdana" w:cs="Arial"/>
          <w:color w:val="000000"/>
        </w:rPr>
        <w:t>Adjuntar</w:t>
      </w:r>
      <w:r w:rsidR="00242C4B" w:rsidRPr="00830994">
        <w:rPr>
          <w:rFonts w:ascii="Verdana" w:eastAsia="Arial Narrow" w:hAnsi="Verdana" w:cs="Arial"/>
          <w:color w:val="000000"/>
        </w:rPr>
        <w:t>:</w:t>
      </w:r>
      <w:r w:rsidRPr="00830994">
        <w:rPr>
          <w:rFonts w:ascii="Verdana" w:eastAsia="Arial Narrow" w:hAnsi="Verdana" w:cs="Arial"/>
          <w:color w:val="000000"/>
        </w:rPr>
        <w:t xml:space="preserve"> </w:t>
      </w:r>
      <w:bookmarkStart w:id="2" w:name="_Hlk211328989"/>
      <w:bookmarkEnd w:id="1"/>
    </w:p>
    <w:p w14:paraId="6992AC31" w14:textId="77777777" w:rsidR="00A21F1F" w:rsidRPr="00830994" w:rsidRDefault="00A21F1F" w:rsidP="00A045EF">
      <w:pPr>
        <w:pStyle w:val="Prrafodelista"/>
        <w:spacing w:line="276" w:lineRule="auto"/>
        <w:rPr>
          <w:rFonts w:ascii="Verdana" w:eastAsia="Arial Narrow" w:hAnsi="Verdana" w:cs="Arial"/>
        </w:rPr>
      </w:pPr>
    </w:p>
    <w:p w14:paraId="14BA759F" w14:textId="04FF0CFE" w:rsidR="00812917" w:rsidRPr="00830994" w:rsidRDefault="00812917" w:rsidP="00A045EF">
      <w:pPr>
        <w:pStyle w:val="Prrafodelista"/>
        <w:numPr>
          <w:ilvl w:val="0"/>
          <w:numId w:val="23"/>
        </w:numPr>
        <w:spacing w:line="276" w:lineRule="auto"/>
        <w:jc w:val="both"/>
        <w:rPr>
          <w:rFonts w:ascii="Verdana" w:eastAsia="Arial Narrow" w:hAnsi="Verdana" w:cs="Arial"/>
        </w:rPr>
      </w:pPr>
      <w:r w:rsidRPr="00830994">
        <w:rPr>
          <w:rFonts w:ascii="Verdana" w:eastAsia="Arial Narrow" w:hAnsi="Verdana" w:cs="Arial"/>
        </w:rPr>
        <w:t>Información de referencia geográfica para la espacialización del(los) guadual(es) y bambusal(es) a registrar</w:t>
      </w:r>
      <w:r w:rsidR="00A3321B" w:rsidRPr="00830994">
        <w:rPr>
          <w:rFonts w:ascii="Verdana" w:eastAsia="Arial Narrow" w:hAnsi="Verdana" w:cs="Arial"/>
        </w:rPr>
        <w:t xml:space="preserve">, </w:t>
      </w:r>
      <w:r w:rsidRPr="00830994">
        <w:rPr>
          <w:rFonts w:ascii="Verdana" w:eastAsia="Arial Narrow" w:hAnsi="Verdana" w:cs="Arial"/>
        </w:rPr>
        <w:t>en alguno de los siguientes formatos:</w:t>
      </w:r>
    </w:p>
    <w:p w14:paraId="503F0CCF" w14:textId="77777777" w:rsidR="00812917" w:rsidRPr="00830994" w:rsidRDefault="00812917" w:rsidP="00A045EF">
      <w:pPr>
        <w:pBdr>
          <w:top w:val="nil"/>
          <w:left w:val="nil"/>
          <w:bottom w:val="nil"/>
          <w:right w:val="nil"/>
          <w:between w:val="nil"/>
        </w:pBdr>
        <w:spacing w:after="0" w:line="276" w:lineRule="auto"/>
        <w:ind w:left="142"/>
        <w:jc w:val="both"/>
        <w:rPr>
          <w:rFonts w:ascii="Verdana" w:eastAsia="Arial Narrow" w:hAnsi="Verdana" w:cs="Arial"/>
        </w:rPr>
      </w:pPr>
    </w:p>
    <w:p w14:paraId="19187287" w14:textId="1DA9B733" w:rsidR="0002208C" w:rsidRPr="00830994" w:rsidRDefault="00812917" w:rsidP="00A045EF">
      <w:pPr>
        <w:pStyle w:val="Prrafodelista"/>
        <w:numPr>
          <w:ilvl w:val="0"/>
          <w:numId w:val="37"/>
        </w:numPr>
        <w:pBdr>
          <w:top w:val="nil"/>
          <w:left w:val="nil"/>
          <w:bottom w:val="nil"/>
          <w:right w:val="nil"/>
          <w:between w:val="nil"/>
        </w:pBdr>
        <w:spacing w:line="276" w:lineRule="auto"/>
        <w:rPr>
          <w:rFonts w:ascii="Verdana" w:eastAsia="Arial Narrow" w:hAnsi="Verdana" w:cs="Arial"/>
        </w:rPr>
      </w:pPr>
      <w:r w:rsidRPr="00830994">
        <w:rPr>
          <w:rFonts w:ascii="Verdana" w:eastAsia="Arial Narrow" w:hAnsi="Verdana" w:cs="Arial"/>
        </w:rPr>
        <w:t xml:space="preserve">Coordenadas registradas en el </w:t>
      </w:r>
      <w:r w:rsidR="00527F88" w:rsidRPr="00830994">
        <w:rPr>
          <w:rFonts w:ascii="Verdana" w:hAnsi="Verdana" w:cs="Arial"/>
        </w:rPr>
        <w:t>Formato</w:t>
      </w:r>
      <w:r w:rsidR="00527F88" w:rsidRPr="00830994">
        <w:rPr>
          <w:rFonts w:ascii="Verdana" w:hAnsi="Verdana" w:cs="Arial"/>
          <w:b/>
          <w:bCs/>
        </w:rPr>
        <w:t xml:space="preserve"> </w:t>
      </w:r>
      <w:r w:rsidR="00527F88" w:rsidRPr="00830994">
        <w:rPr>
          <w:rFonts w:ascii="Verdana" w:hAnsi="Verdana" w:cs="Arial"/>
        </w:rPr>
        <w:t xml:space="preserve">Único Nacional </w:t>
      </w:r>
      <w:r w:rsidR="00527F88" w:rsidRPr="00830994">
        <w:rPr>
          <w:rFonts w:ascii="Verdana" w:hAnsi="Verdana" w:cs="Arial"/>
          <w:bCs/>
        </w:rPr>
        <w:t>de Registro en Línea (FUNRL)</w:t>
      </w:r>
      <w:r w:rsidR="00C36B26" w:rsidRPr="00830994">
        <w:rPr>
          <w:rFonts w:ascii="Verdana" w:eastAsia="Arial Narrow" w:hAnsi="Verdana" w:cs="Arial"/>
        </w:rPr>
        <w:t xml:space="preserve">. </w:t>
      </w:r>
    </w:p>
    <w:p w14:paraId="0655AFA7" w14:textId="77777777" w:rsidR="00276222" w:rsidRPr="00830994" w:rsidRDefault="00276222" w:rsidP="00A045EF">
      <w:pPr>
        <w:pStyle w:val="Prrafodelista"/>
        <w:pBdr>
          <w:top w:val="nil"/>
          <w:left w:val="nil"/>
          <w:bottom w:val="nil"/>
          <w:right w:val="nil"/>
          <w:between w:val="nil"/>
        </w:pBdr>
        <w:spacing w:line="276" w:lineRule="auto"/>
        <w:ind w:left="2160"/>
        <w:rPr>
          <w:rFonts w:ascii="Verdana" w:eastAsia="Arial Narrow" w:hAnsi="Verdana" w:cs="Arial"/>
        </w:rPr>
      </w:pPr>
    </w:p>
    <w:p w14:paraId="2ADD346D" w14:textId="045BCB62" w:rsidR="0002208C" w:rsidRPr="00830994" w:rsidRDefault="00812917" w:rsidP="00A045EF">
      <w:pPr>
        <w:pStyle w:val="Prrafodelista"/>
        <w:numPr>
          <w:ilvl w:val="0"/>
          <w:numId w:val="37"/>
        </w:numPr>
        <w:pBdr>
          <w:top w:val="nil"/>
          <w:left w:val="nil"/>
          <w:bottom w:val="nil"/>
          <w:right w:val="nil"/>
          <w:between w:val="nil"/>
        </w:pBdr>
        <w:spacing w:line="276" w:lineRule="auto"/>
        <w:rPr>
          <w:rFonts w:ascii="Verdana" w:eastAsia="Arial Narrow" w:hAnsi="Verdana" w:cs="Arial"/>
        </w:rPr>
      </w:pPr>
      <w:r w:rsidRPr="00830994">
        <w:rPr>
          <w:rFonts w:ascii="Verdana" w:eastAsia="Arial Narrow" w:hAnsi="Verdana" w:cs="Arial"/>
          <w:i/>
          <w:iCs/>
        </w:rPr>
        <w:t xml:space="preserve">KML </w:t>
      </w:r>
      <w:r w:rsidRPr="00830994">
        <w:rPr>
          <w:rFonts w:ascii="Verdana" w:eastAsia="Arial Narrow" w:hAnsi="Verdana" w:cs="Arial"/>
        </w:rPr>
        <w:t>o</w:t>
      </w:r>
      <w:r w:rsidRPr="00830994">
        <w:rPr>
          <w:rFonts w:ascii="Verdana" w:eastAsia="Arial Narrow" w:hAnsi="Verdana" w:cs="Arial"/>
          <w:i/>
          <w:iCs/>
        </w:rPr>
        <w:t xml:space="preserve"> KMZ</w:t>
      </w:r>
      <w:r w:rsidRPr="00830994">
        <w:rPr>
          <w:rFonts w:ascii="Verdana" w:eastAsia="Arial Narrow" w:hAnsi="Verdana" w:cs="Arial"/>
        </w:rPr>
        <w:t xml:space="preserve"> en medio magnético</w:t>
      </w:r>
    </w:p>
    <w:p w14:paraId="7FC359DF" w14:textId="77777777" w:rsidR="00276222" w:rsidRPr="00830994" w:rsidRDefault="00276222" w:rsidP="00A045EF">
      <w:pPr>
        <w:pStyle w:val="Prrafodelista"/>
        <w:pBdr>
          <w:top w:val="nil"/>
          <w:left w:val="nil"/>
          <w:bottom w:val="nil"/>
          <w:right w:val="nil"/>
          <w:between w:val="nil"/>
        </w:pBdr>
        <w:spacing w:line="276" w:lineRule="auto"/>
        <w:ind w:left="2160"/>
        <w:rPr>
          <w:rFonts w:ascii="Verdana" w:eastAsia="Arial Narrow" w:hAnsi="Verdana" w:cs="Arial"/>
        </w:rPr>
      </w:pPr>
    </w:p>
    <w:p w14:paraId="154E292A" w14:textId="2CF86689" w:rsidR="00812917" w:rsidRPr="00830994" w:rsidRDefault="00812917" w:rsidP="00A045EF">
      <w:pPr>
        <w:pStyle w:val="Prrafodelista"/>
        <w:numPr>
          <w:ilvl w:val="0"/>
          <w:numId w:val="37"/>
        </w:numPr>
        <w:pBdr>
          <w:top w:val="nil"/>
          <w:left w:val="nil"/>
          <w:bottom w:val="nil"/>
          <w:right w:val="nil"/>
          <w:between w:val="nil"/>
        </w:pBdr>
        <w:spacing w:line="276" w:lineRule="auto"/>
        <w:rPr>
          <w:rFonts w:ascii="Verdana" w:eastAsia="Times New Roman" w:hAnsi="Verdana" w:cs="Arial"/>
        </w:rPr>
      </w:pPr>
      <w:proofErr w:type="spellStart"/>
      <w:r w:rsidRPr="00830994">
        <w:rPr>
          <w:rFonts w:ascii="Verdana" w:eastAsia="Arial Narrow" w:hAnsi="Verdana" w:cs="Arial"/>
          <w:i/>
          <w:iCs/>
        </w:rPr>
        <w:t>Shapefile</w:t>
      </w:r>
      <w:proofErr w:type="spellEnd"/>
      <w:r w:rsidRPr="00830994">
        <w:rPr>
          <w:rFonts w:ascii="Verdana" w:eastAsia="Arial Narrow" w:hAnsi="Verdana" w:cs="Arial"/>
        </w:rPr>
        <w:t xml:space="preserve"> georreferenciado en sistema Magna-Sirgas, origen</w:t>
      </w:r>
      <w:r w:rsidR="00C13AE2" w:rsidRPr="00830994">
        <w:rPr>
          <w:rFonts w:ascii="Verdana" w:eastAsia="Arial Narrow" w:hAnsi="Verdana" w:cs="Arial"/>
        </w:rPr>
        <w:t xml:space="preserve"> </w:t>
      </w:r>
      <w:r w:rsidR="001C01CD" w:rsidRPr="00830994">
        <w:rPr>
          <w:rFonts w:ascii="Verdana" w:eastAsia="Arial Narrow" w:hAnsi="Verdana" w:cs="Arial"/>
        </w:rPr>
        <w:t>n</w:t>
      </w:r>
      <w:r w:rsidR="00C13AE2" w:rsidRPr="00830994">
        <w:rPr>
          <w:rFonts w:ascii="Verdana" w:eastAsia="Arial Narrow" w:hAnsi="Verdana" w:cs="Arial"/>
        </w:rPr>
        <w:t>acional</w:t>
      </w:r>
      <w:r w:rsidRPr="00830994">
        <w:rPr>
          <w:rFonts w:ascii="Verdana" w:eastAsia="Arial Narrow" w:hAnsi="Verdana" w:cs="Arial"/>
        </w:rPr>
        <w:t xml:space="preserve"> </w:t>
      </w:r>
      <w:r w:rsidR="00FD59E4" w:rsidRPr="00830994">
        <w:rPr>
          <w:rFonts w:ascii="Verdana" w:eastAsia="Arial Narrow" w:hAnsi="Verdana" w:cs="Arial"/>
        </w:rPr>
        <w:t xml:space="preserve">conforme </w:t>
      </w:r>
      <w:r w:rsidR="001C01CD" w:rsidRPr="00830994">
        <w:rPr>
          <w:rFonts w:ascii="Verdana" w:eastAsia="Arial Narrow" w:hAnsi="Verdana" w:cs="Arial"/>
        </w:rPr>
        <w:t xml:space="preserve">con  </w:t>
      </w:r>
      <w:r w:rsidR="00FD59E4" w:rsidRPr="00830994">
        <w:rPr>
          <w:rFonts w:ascii="Verdana" w:eastAsia="Arial Narrow" w:hAnsi="Verdana" w:cs="Arial"/>
        </w:rPr>
        <w:t xml:space="preserve"> lo establecido en la Resolución</w:t>
      </w:r>
      <w:r w:rsidR="00D254D7" w:rsidRPr="00830994">
        <w:rPr>
          <w:rFonts w:ascii="Verdana" w:eastAsia="Arial Narrow" w:hAnsi="Verdana" w:cs="Arial"/>
        </w:rPr>
        <w:t xml:space="preserve"> 370 de</w:t>
      </w:r>
      <w:r w:rsidR="00B610C6" w:rsidRPr="00830994">
        <w:rPr>
          <w:rFonts w:ascii="Verdana" w:eastAsia="Arial Narrow" w:hAnsi="Verdana" w:cs="Arial"/>
        </w:rPr>
        <w:t xml:space="preserve"> </w:t>
      </w:r>
      <w:r w:rsidR="00690D28" w:rsidRPr="00830994">
        <w:rPr>
          <w:rFonts w:ascii="Verdana" w:eastAsia="Arial Narrow" w:hAnsi="Verdana" w:cs="Arial"/>
        </w:rPr>
        <w:t>2021 del</w:t>
      </w:r>
      <w:r w:rsidR="00FD59E4" w:rsidRPr="00830994">
        <w:rPr>
          <w:rFonts w:ascii="Verdana" w:eastAsia="Arial Narrow" w:hAnsi="Verdana" w:cs="Arial"/>
        </w:rPr>
        <w:t xml:space="preserve"> Instituto Geográfico Agustín Codazzi (IGAC)</w:t>
      </w:r>
      <w:r w:rsidR="00980F70" w:rsidRPr="00830994">
        <w:rPr>
          <w:rFonts w:ascii="Verdana" w:eastAsia="Arial Narrow" w:hAnsi="Verdana" w:cs="Arial"/>
        </w:rPr>
        <w:t xml:space="preserve"> </w:t>
      </w:r>
      <w:r w:rsidR="002742DC" w:rsidRPr="00830994">
        <w:rPr>
          <w:rFonts w:ascii="Verdana" w:hAnsi="Verdana" w:cs="Arial"/>
          <w:bCs/>
        </w:rPr>
        <w:t xml:space="preserve">y demás normas que la </w:t>
      </w:r>
      <w:r w:rsidR="002742DC" w:rsidRPr="00830994">
        <w:rPr>
          <w:rFonts w:ascii="Verdana" w:hAnsi="Verdana" w:cs="Arial"/>
          <w:lang w:val="es-ES"/>
        </w:rPr>
        <w:t>modifiquen, adicionen, subroguen, sustituyan o deroguen.</w:t>
      </w:r>
    </w:p>
    <w:p w14:paraId="4BA1CCF7" w14:textId="77777777" w:rsidR="00E8238B" w:rsidRPr="00830994" w:rsidRDefault="00812917" w:rsidP="00A045EF">
      <w:pPr>
        <w:pStyle w:val="Prrafodelista"/>
        <w:numPr>
          <w:ilvl w:val="0"/>
          <w:numId w:val="23"/>
        </w:numPr>
        <w:pBdr>
          <w:top w:val="nil"/>
          <w:left w:val="nil"/>
          <w:bottom w:val="nil"/>
          <w:right w:val="nil"/>
          <w:between w:val="nil"/>
        </w:pBdr>
        <w:spacing w:line="276" w:lineRule="auto"/>
        <w:jc w:val="both"/>
        <w:rPr>
          <w:rFonts w:ascii="Verdana" w:eastAsia="Arial Narrow" w:hAnsi="Verdana" w:cs="Arial"/>
        </w:rPr>
      </w:pPr>
      <w:bookmarkStart w:id="3" w:name="_Hlk176877250"/>
      <w:r w:rsidRPr="00830994">
        <w:rPr>
          <w:rFonts w:ascii="Verdana" w:eastAsia="Arial Narrow" w:hAnsi="Verdana" w:cs="Arial"/>
        </w:rPr>
        <w:t>Copia del documento de identificación del interesado.</w:t>
      </w:r>
      <w:r w:rsidR="00805CEC" w:rsidRPr="00830994">
        <w:rPr>
          <w:rFonts w:ascii="Verdana" w:eastAsia="Arial Narrow" w:hAnsi="Verdana" w:cs="Arial"/>
        </w:rPr>
        <w:t xml:space="preserve"> </w:t>
      </w:r>
    </w:p>
    <w:p w14:paraId="6D2BE247" w14:textId="77777777" w:rsidR="00E8238B" w:rsidRPr="00830994" w:rsidRDefault="00E8238B" w:rsidP="00A045EF">
      <w:pPr>
        <w:pStyle w:val="Prrafodelista"/>
        <w:pBdr>
          <w:top w:val="nil"/>
          <w:left w:val="nil"/>
          <w:bottom w:val="nil"/>
          <w:right w:val="nil"/>
          <w:between w:val="nil"/>
        </w:pBdr>
        <w:spacing w:line="276" w:lineRule="auto"/>
        <w:ind w:left="1068"/>
        <w:jc w:val="both"/>
        <w:rPr>
          <w:rFonts w:ascii="Verdana" w:eastAsia="Arial Narrow" w:hAnsi="Verdana" w:cs="Arial"/>
        </w:rPr>
      </w:pPr>
    </w:p>
    <w:p w14:paraId="2C2F31EC" w14:textId="200B5EF6" w:rsidR="00812917" w:rsidRPr="00830994" w:rsidRDefault="00812917" w:rsidP="00A045EF">
      <w:pPr>
        <w:pStyle w:val="Prrafodelista"/>
        <w:numPr>
          <w:ilvl w:val="0"/>
          <w:numId w:val="23"/>
        </w:numPr>
        <w:pBdr>
          <w:top w:val="nil"/>
          <w:left w:val="nil"/>
          <w:bottom w:val="nil"/>
          <w:right w:val="nil"/>
          <w:between w:val="nil"/>
        </w:pBdr>
        <w:spacing w:line="276" w:lineRule="auto"/>
        <w:jc w:val="both"/>
        <w:rPr>
          <w:rFonts w:ascii="Verdana" w:eastAsia="Arial Narrow" w:hAnsi="Verdana" w:cs="Arial"/>
        </w:rPr>
      </w:pPr>
      <w:r w:rsidRPr="00830994">
        <w:rPr>
          <w:rFonts w:ascii="Verdana" w:eastAsia="Arial Narrow" w:hAnsi="Verdana" w:cs="Arial"/>
        </w:rPr>
        <w:t>Copia de los siguiente</w:t>
      </w:r>
      <w:r w:rsidR="00AE141A" w:rsidRPr="00830994">
        <w:rPr>
          <w:rFonts w:ascii="Verdana" w:eastAsia="Arial Narrow" w:hAnsi="Verdana" w:cs="Arial"/>
        </w:rPr>
        <w:t>s</w:t>
      </w:r>
      <w:r w:rsidRPr="00830994">
        <w:rPr>
          <w:rFonts w:ascii="Verdana" w:eastAsia="Arial Narrow" w:hAnsi="Verdana" w:cs="Arial"/>
        </w:rPr>
        <w:t xml:space="preserve"> documentos, según corresponda:</w:t>
      </w:r>
    </w:p>
    <w:p w14:paraId="41D251A9" w14:textId="77777777" w:rsidR="00383FB2" w:rsidRPr="00830994" w:rsidRDefault="00383FB2" w:rsidP="00A045EF">
      <w:pPr>
        <w:pStyle w:val="Prrafodelista"/>
        <w:pBdr>
          <w:top w:val="nil"/>
          <w:left w:val="nil"/>
          <w:bottom w:val="nil"/>
          <w:right w:val="nil"/>
          <w:between w:val="nil"/>
        </w:pBdr>
        <w:spacing w:line="276" w:lineRule="auto"/>
        <w:ind w:left="1701"/>
        <w:jc w:val="both"/>
        <w:rPr>
          <w:rFonts w:ascii="Verdana" w:eastAsia="Arial Narrow" w:hAnsi="Verdana" w:cs="Arial"/>
        </w:rPr>
      </w:pPr>
    </w:p>
    <w:p w14:paraId="34E983D9" w14:textId="77777777" w:rsidR="00857F2F" w:rsidRPr="00830994" w:rsidRDefault="00383FB2" w:rsidP="00857F2F">
      <w:pPr>
        <w:pStyle w:val="Prrafodelista"/>
        <w:numPr>
          <w:ilvl w:val="2"/>
          <w:numId w:val="35"/>
        </w:numPr>
        <w:pBdr>
          <w:top w:val="nil"/>
          <w:left w:val="nil"/>
          <w:bottom w:val="nil"/>
          <w:right w:val="nil"/>
          <w:between w:val="nil"/>
        </w:pBdr>
        <w:spacing w:line="276" w:lineRule="auto"/>
        <w:ind w:left="1701"/>
        <w:jc w:val="both"/>
        <w:rPr>
          <w:rFonts w:ascii="Verdana" w:eastAsia="Times New Roman" w:hAnsi="Verdana" w:cs="Arial"/>
        </w:rPr>
      </w:pPr>
      <w:r w:rsidRPr="00830994">
        <w:rPr>
          <w:rFonts w:ascii="Verdana" w:eastAsia="Arial Narrow" w:hAnsi="Verdana" w:cs="Arial"/>
        </w:rPr>
        <w:t>Si actúa a través de un tercero: a</w:t>
      </w:r>
      <w:r w:rsidR="00812917" w:rsidRPr="00830994">
        <w:rPr>
          <w:rFonts w:ascii="Verdana" w:eastAsia="Arial Narrow" w:hAnsi="Verdana" w:cs="Arial"/>
        </w:rPr>
        <w:t xml:space="preserve">utorización, la cual no requiere de presentación personal ante </w:t>
      </w:r>
      <w:r w:rsidR="00C42356" w:rsidRPr="00830994">
        <w:rPr>
          <w:rFonts w:ascii="Verdana" w:eastAsia="Arial Narrow" w:hAnsi="Verdana" w:cs="Arial"/>
        </w:rPr>
        <w:t>n</w:t>
      </w:r>
      <w:r w:rsidR="00812917" w:rsidRPr="00830994">
        <w:rPr>
          <w:rFonts w:ascii="Verdana" w:eastAsia="Arial Narrow" w:hAnsi="Verdana" w:cs="Arial"/>
        </w:rPr>
        <w:t xml:space="preserve">otario </w:t>
      </w:r>
      <w:r w:rsidR="00C42356" w:rsidRPr="00830994">
        <w:rPr>
          <w:rFonts w:ascii="Verdana" w:eastAsia="Arial Narrow" w:hAnsi="Verdana" w:cs="Arial"/>
        </w:rPr>
        <w:t>p</w:t>
      </w:r>
      <w:r w:rsidR="00812917" w:rsidRPr="00830994">
        <w:rPr>
          <w:rFonts w:ascii="Verdana" w:eastAsia="Arial Narrow" w:hAnsi="Verdana" w:cs="Arial"/>
        </w:rPr>
        <w:t>úblico de conformidad con el artículo 5 del Decreto Ley 019 de 2012</w:t>
      </w:r>
      <w:r w:rsidR="00857F2F" w:rsidRPr="00830994">
        <w:rPr>
          <w:rFonts w:ascii="Verdana" w:eastAsia="Arial Narrow" w:hAnsi="Verdana" w:cs="Arial"/>
        </w:rPr>
        <w:t>.</w:t>
      </w:r>
    </w:p>
    <w:p w14:paraId="12FAE23C" w14:textId="77777777" w:rsidR="00DB4826" w:rsidRPr="00830994" w:rsidRDefault="00DB4826" w:rsidP="00A045EF">
      <w:pPr>
        <w:pStyle w:val="Prrafodelista"/>
        <w:pBdr>
          <w:top w:val="nil"/>
          <w:left w:val="nil"/>
          <w:bottom w:val="nil"/>
          <w:right w:val="nil"/>
          <w:between w:val="nil"/>
        </w:pBdr>
        <w:spacing w:line="276" w:lineRule="auto"/>
        <w:ind w:left="1701"/>
        <w:jc w:val="both"/>
        <w:rPr>
          <w:rFonts w:ascii="Verdana" w:eastAsia="Arial Narrow" w:hAnsi="Verdana" w:cs="Arial"/>
        </w:rPr>
      </w:pPr>
    </w:p>
    <w:p w14:paraId="6466C94E" w14:textId="76966970" w:rsidR="00577309" w:rsidRPr="00830994" w:rsidRDefault="00383FB2" w:rsidP="00A045EF">
      <w:pPr>
        <w:pStyle w:val="Prrafodelista"/>
        <w:numPr>
          <w:ilvl w:val="2"/>
          <w:numId w:val="35"/>
        </w:numPr>
        <w:pBdr>
          <w:top w:val="nil"/>
          <w:left w:val="nil"/>
          <w:bottom w:val="nil"/>
          <w:right w:val="nil"/>
          <w:between w:val="nil"/>
        </w:pBdr>
        <w:spacing w:line="276" w:lineRule="auto"/>
        <w:ind w:left="1701"/>
        <w:jc w:val="both"/>
        <w:rPr>
          <w:rFonts w:ascii="Verdana" w:eastAsia="Arial Narrow" w:hAnsi="Verdana" w:cs="Arial"/>
        </w:rPr>
      </w:pPr>
      <w:r w:rsidRPr="00830994">
        <w:rPr>
          <w:rFonts w:ascii="Verdana" w:eastAsia="Arial Narrow" w:hAnsi="Verdana" w:cs="Arial"/>
        </w:rPr>
        <w:t>Si actúa a través de apoderado: p</w:t>
      </w:r>
      <w:r w:rsidR="00812917" w:rsidRPr="00830994">
        <w:rPr>
          <w:rFonts w:ascii="Verdana" w:eastAsia="Arial Narrow" w:hAnsi="Verdana" w:cs="Arial"/>
        </w:rPr>
        <w:t>oder debidamente autenticado ante notario público</w:t>
      </w:r>
      <w:r w:rsidR="00367762" w:rsidRPr="00830994">
        <w:rPr>
          <w:rFonts w:ascii="Verdana" w:eastAsia="Arial Narrow" w:hAnsi="Verdana" w:cs="Arial"/>
        </w:rPr>
        <w:t>.</w:t>
      </w:r>
      <w:r w:rsidR="00577309" w:rsidRPr="00830994">
        <w:rPr>
          <w:rFonts w:ascii="Verdana" w:eastAsia="Arial Narrow" w:hAnsi="Verdana" w:cs="Arial"/>
        </w:rPr>
        <w:t xml:space="preserve"> </w:t>
      </w:r>
    </w:p>
    <w:p w14:paraId="19EC8D43" w14:textId="77777777" w:rsidR="00577309" w:rsidRPr="00830994" w:rsidRDefault="00577309" w:rsidP="00A045EF">
      <w:pPr>
        <w:pStyle w:val="Prrafodelista"/>
        <w:pBdr>
          <w:top w:val="nil"/>
          <w:left w:val="nil"/>
          <w:bottom w:val="nil"/>
          <w:right w:val="nil"/>
          <w:between w:val="nil"/>
        </w:pBdr>
        <w:spacing w:line="276" w:lineRule="auto"/>
        <w:ind w:left="1701"/>
        <w:jc w:val="both"/>
        <w:rPr>
          <w:rFonts w:ascii="Verdana" w:eastAsia="Arial Narrow" w:hAnsi="Verdana" w:cs="Arial"/>
        </w:rPr>
      </w:pPr>
    </w:p>
    <w:p w14:paraId="6CD88862" w14:textId="08FCBEF8" w:rsidR="00812917" w:rsidRPr="00830994" w:rsidRDefault="00577309" w:rsidP="00A045EF">
      <w:pPr>
        <w:pStyle w:val="Prrafodelista"/>
        <w:numPr>
          <w:ilvl w:val="2"/>
          <w:numId w:val="35"/>
        </w:numPr>
        <w:pBdr>
          <w:top w:val="nil"/>
          <w:left w:val="nil"/>
          <w:bottom w:val="nil"/>
          <w:right w:val="nil"/>
          <w:between w:val="nil"/>
        </w:pBdr>
        <w:spacing w:line="276" w:lineRule="auto"/>
        <w:ind w:left="1701"/>
        <w:jc w:val="both"/>
        <w:rPr>
          <w:rFonts w:ascii="Verdana" w:eastAsia="Arial Narrow" w:hAnsi="Verdana" w:cs="Arial"/>
        </w:rPr>
      </w:pPr>
      <w:r w:rsidRPr="00830994">
        <w:rPr>
          <w:rFonts w:ascii="Verdana" w:eastAsia="Arial Narrow" w:hAnsi="Verdana" w:cs="Arial"/>
        </w:rPr>
        <w:t>Acta firmada por el presidente y secretario de la Junta Directiva del grupo asociativo u organización campesina legalmente constituida, con el fin de garantizar que el representante legal fue autorizado para adelantar el trámite de registro.</w:t>
      </w:r>
    </w:p>
    <w:p w14:paraId="6D8A9EA6" w14:textId="77777777" w:rsidR="00577309" w:rsidRPr="00830994" w:rsidRDefault="00577309" w:rsidP="00A045EF">
      <w:pPr>
        <w:pStyle w:val="Prrafodelista"/>
        <w:pBdr>
          <w:top w:val="nil"/>
          <w:left w:val="nil"/>
          <w:bottom w:val="nil"/>
          <w:right w:val="nil"/>
          <w:between w:val="nil"/>
        </w:pBdr>
        <w:spacing w:line="276" w:lineRule="auto"/>
        <w:ind w:left="1701"/>
        <w:jc w:val="both"/>
        <w:rPr>
          <w:rFonts w:ascii="Verdana" w:eastAsia="Arial Narrow" w:hAnsi="Verdana" w:cs="Arial"/>
        </w:rPr>
      </w:pPr>
    </w:p>
    <w:p w14:paraId="7361E8CE" w14:textId="77777777" w:rsidR="009A47F0" w:rsidRPr="00830994" w:rsidRDefault="00577309" w:rsidP="00A045EF">
      <w:pPr>
        <w:pStyle w:val="Prrafodelista"/>
        <w:numPr>
          <w:ilvl w:val="2"/>
          <w:numId w:val="35"/>
        </w:numPr>
        <w:pBdr>
          <w:top w:val="nil"/>
          <w:left w:val="nil"/>
          <w:bottom w:val="nil"/>
          <w:right w:val="nil"/>
          <w:between w:val="nil"/>
        </w:pBdr>
        <w:spacing w:line="276" w:lineRule="auto"/>
        <w:ind w:left="1701"/>
        <w:jc w:val="both"/>
        <w:rPr>
          <w:rFonts w:ascii="Verdana" w:eastAsia="Arial Narrow" w:hAnsi="Verdana" w:cs="Arial"/>
        </w:rPr>
      </w:pPr>
      <w:r w:rsidRPr="00830994">
        <w:rPr>
          <w:rFonts w:ascii="Verdana" w:eastAsia="Arial Narrow" w:hAnsi="Verdana" w:cs="Arial"/>
        </w:rPr>
        <w:t>Resolución de declaratoria y constitución del Consejo comunitario o resguardo indígena y los documentos que acrediten la calidad de su representante legal, expedida por el Ministerio del Interior o la entidad que haga sus veces.</w:t>
      </w:r>
    </w:p>
    <w:p w14:paraId="7715E459" w14:textId="77777777" w:rsidR="009A47F0" w:rsidRPr="00830994" w:rsidRDefault="009A47F0" w:rsidP="00A045EF">
      <w:pPr>
        <w:pStyle w:val="Prrafodelista"/>
        <w:pBdr>
          <w:top w:val="nil"/>
          <w:left w:val="nil"/>
          <w:bottom w:val="nil"/>
          <w:right w:val="nil"/>
          <w:between w:val="nil"/>
        </w:pBdr>
        <w:spacing w:line="276" w:lineRule="auto"/>
        <w:ind w:left="1701"/>
        <w:jc w:val="both"/>
        <w:rPr>
          <w:rFonts w:ascii="Verdana" w:eastAsia="Arial Narrow" w:hAnsi="Verdana" w:cs="Arial"/>
        </w:rPr>
      </w:pPr>
    </w:p>
    <w:p w14:paraId="703A1F50" w14:textId="6F26000E" w:rsidR="00BF77E0" w:rsidRPr="00830994" w:rsidRDefault="00370518" w:rsidP="00A045EF">
      <w:pPr>
        <w:pStyle w:val="Prrafodelista"/>
        <w:numPr>
          <w:ilvl w:val="2"/>
          <w:numId w:val="35"/>
        </w:numPr>
        <w:pBdr>
          <w:top w:val="nil"/>
          <w:left w:val="nil"/>
          <w:bottom w:val="nil"/>
          <w:right w:val="nil"/>
          <w:between w:val="nil"/>
        </w:pBdr>
        <w:spacing w:line="276" w:lineRule="auto"/>
        <w:ind w:left="1701"/>
        <w:jc w:val="both"/>
        <w:rPr>
          <w:rFonts w:ascii="Verdana" w:eastAsia="Arial Narrow" w:hAnsi="Verdana" w:cs="Arial"/>
        </w:rPr>
      </w:pPr>
      <w:r w:rsidRPr="00830994">
        <w:rPr>
          <w:rFonts w:ascii="Verdana" w:eastAsia="Arial Narrow" w:hAnsi="Verdana" w:cs="Arial"/>
        </w:rPr>
        <w:t>C</w:t>
      </w:r>
      <w:r w:rsidR="006B2BB7" w:rsidRPr="00830994">
        <w:rPr>
          <w:rFonts w:ascii="Verdana" w:eastAsia="Arial Narrow" w:hAnsi="Verdana" w:cs="Arial"/>
        </w:rPr>
        <w:t>ertificación</w:t>
      </w:r>
      <w:r w:rsidR="006B2BB7" w:rsidRPr="00830994">
        <w:rPr>
          <w:rFonts w:ascii="Verdana" w:eastAsia="Arial Narrow" w:hAnsi="Verdana" w:cs="Arial"/>
          <w:bCs/>
        </w:rPr>
        <w:t xml:space="preserve"> que acredite al interesado como ocupante</w:t>
      </w:r>
      <w:r w:rsidRPr="00830994">
        <w:rPr>
          <w:rFonts w:ascii="Verdana" w:eastAsia="Arial Narrow" w:hAnsi="Verdana" w:cs="Arial"/>
          <w:bCs/>
        </w:rPr>
        <w:t xml:space="preserve"> del baldío de la nación</w:t>
      </w:r>
      <w:r w:rsidR="006B2BB7" w:rsidRPr="00830994">
        <w:rPr>
          <w:rFonts w:ascii="Verdana" w:eastAsia="Arial Narrow" w:hAnsi="Verdana" w:cs="Arial"/>
          <w:bCs/>
        </w:rPr>
        <w:t>, emitida por la Junta de Acción Comunal, la administración municipal o distrital, o por la Agencia Nacional de Tierras o la entidad que esta disponga</w:t>
      </w:r>
      <w:bookmarkStart w:id="4" w:name="_Hlk176877276"/>
      <w:bookmarkStart w:id="5" w:name="_Hlk211329045"/>
      <w:bookmarkEnd w:id="2"/>
      <w:bookmarkEnd w:id="3"/>
      <w:r w:rsidR="00980F70" w:rsidRPr="00830994">
        <w:rPr>
          <w:rFonts w:ascii="Verdana" w:eastAsia="Arial Narrow" w:hAnsi="Verdana" w:cs="Arial"/>
          <w:bCs/>
        </w:rPr>
        <w:t>.</w:t>
      </w:r>
    </w:p>
    <w:bookmarkEnd w:id="4"/>
    <w:p w14:paraId="445844B0" w14:textId="77777777" w:rsidR="001E68F5" w:rsidRPr="00830994" w:rsidRDefault="001E68F5" w:rsidP="00A045EF">
      <w:pPr>
        <w:pStyle w:val="Prrafodelista"/>
        <w:tabs>
          <w:tab w:val="num" w:pos="709"/>
        </w:tabs>
        <w:spacing w:line="276" w:lineRule="auto"/>
        <w:ind w:left="142"/>
        <w:rPr>
          <w:rFonts w:ascii="Verdana" w:hAnsi="Verdana" w:cs="Arial"/>
        </w:rPr>
      </w:pPr>
    </w:p>
    <w:bookmarkEnd w:id="5"/>
    <w:p w14:paraId="2F0C4B41" w14:textId="34C1E2AC" w:rsidR="00AE141A" w:rsidRPr="00830994" w:rsidRDefault="000F3041" w:rsidP="00A045EF">
      <w:pPr>
        <w:spacing w:after="0" w:line="276" w:lineRule="auto"/>
        <w:ind w:left="142"/>
        <w:rPr>
          <w:rFonts w:ascii="Verdana" w:eastAsia="Arial Narrow" w:hAnsi="Verdana" w:cs="Arial"/>
          <w:bCs/>
        </w:rPr>
      </w:pPr>
      <w:r w:rsidRPr="00830994">
        <w:rPr>
          <w:rFonts w:ascii="Verdana" w:eastAsia="Arial Narrow" w:hAnsi="Verdana" w:cs="Arial"/>
          <w:b/>
        </w:rPr>
        <w:t>B</w:t>
      </w:r>
      <w:r w:rsidRPr="00830994">
        <w:rPr>
          <w:rFonts w:ascii="Verdana" w:eastAsia="Arial Narrow" w:hAnsi="Verdana" w:cs="Arial"/>
          <w:bCs/>
        </w:rPr>
        <w:t xml:space="preserve">. </w:t>
      </w:r>
      <w:r w:rsidR="00E1223F" w:rsidRPr="00830994">
        <w:rPr>
          <w:rFonts w:ascii="Verdana" w:eastAsia="Arial Narrow" w:hAnsi="Verdana" w:cs="Arial"/>
          <w:bCs/>
        </w:rPr>
        <w:t>La autoridad ambiental competente deberá consultar de oficio</w:t>
      </w:r>
      <w:r w:rsidR="00272898" w:rsidRPr="00830994">
        <w:rPr>
          <w:rFonts w:ascii="Verdana" w:eastAsia="Arial Narrow" w:hAnsi="Verdana" w:cs="Arial"/>
          <w:bCs/>
        </w:rPr>
        <w:t>:</w:t>
      </w:r>
    </w:p>
    <w:p w14:paraId="16D80D49" w14:textId="77777777" w:rsidR="00575266" w:rsidRPr="00830994" w:rsidRDefault="00575266" w:rsidP="00A045EF">
      <w:pPr>
        <w:spacing w:after="0" w:line="276" w:lineRule="auto"/>
        <w:ind w:left="142"/>
        <w:rPr>
          <w:rFonts w:ascii="Verdana" w:eastAsia="Arial Narrow" w:hAnsi="Verdana" w:cs="Arial"/>
          <w:bCs/>
        </w:rPr>
      </w:pPr>
    </w:p>
    <w:p w14:paraId="4BCD75BF" w14:textId="401169E6" w:rsidR="00575266" w:rsidRPr="00830994" w:rsidRDefault="00272898" w:rsidP="00A045EF">
      <w:pPr>
        <w:pStyle w:val="Prrafodelista"/>
        <w:numPr>
          <w:ilvl w:val="0"/>
          <w:numId w:val="38"/>
        </w:numPr>
        <w:pBdr>
          <w:top w:val="nil"/>
          <w:left w:val="nil"/>
          <w:bottom w:val="nil"/>
          <w:right w:val="nil"/>
          <w:between w:val="nil"/>
        </w:pBdr>
        <w:spacing w:line="276" w:lineRule="auto"/>
        <w:jc w:val="both"/>
        <w:rPr>
          <w:rFonts w:ascii="Verdana" w:eastAsia="Arial Narrow" w:hAnsi="Verdana" w:cs="Arial"/>
          <w:bCs/>
        </w:rPr>
      </w:pPr>
      <w:r w:rsidRPr="00830994">
        <w:rPr>
          <w:rFonts w:ascii="Verdana" w:eastAsia="Arial Narrow" w:hAnsi="Verdana" w:cs="Arial"/>
          <w:bCs/>
        </w:rPr>
        <w:t xml:space="preserve">El certificado de tradición y libertad en la </w:t>
      </w:r>
      <w:r w:rsidR="0052595C" w:rsidRPr="00830994">
        <w:rPr>
          <w:rFonts w:ascii="Verdana" w:eastAsia="Arial Narrow" w:hAnsi="Verdana" w:cs="Arial"/>
          <w:bCs/>
        </w:rPr>
        <w:t xml:space="preserve">Ventanilla Única de Registro </w:t>
      </w:r>
      <w:r w:rsidRPr="00830994">
        <w:rPr>
          <w:rFonts w:ascii="Verdana" w:eastAsia="Arial Narrow" w:hAnsi="Verdana" w:cs="Arial"/>
          <w:bCs/>
        </w:rPr>
        <w:t>(VUR) de la Superintendencia de Notariado y Registro, si el</w:t>
      </w:r>
      <w:r w:rsidR="00AD203B" w:rsidRPr="00830994">
        <w:rPr>
          <w:rFonts w:ascii="Verdana" w:eastAsia="Arial Narrow" w:hAnsi="Verdana" w:cs="Arial"/>
          <w:bCs/>
        </w:rPr>
        <w:t>(los)</w:t>
      </w:r>
      <w:r w:rsidRPr="00830994">
        <w:rPr>
          <w:rFonts w:ascii="Verdana" w:eastAsia="Arial Narrow" w:hAnsi="Verdana" w:cs="Arial"/>
          <w:bCs/>
        </w:rPr>
        <w:t xml:space="preserve"> interesado</w:t>
      </w:r>
      <w:r w:rsidR="00AD203B" w:rsidRPr="00830994">
        <w:rPr>
          <w:rFonts w:ascii="Verdana" w:eastAsia="Arial Narrow" w:hAnsi="Verdana" w:cs="Arial"/>
          <w:bCs/>
        </w:rPr>
        <w:t>(s)</w:t>
      </w:r>
      <w:r w:rsidRPr="00830994">
        <w:rPr>
          <w:rFonts w:ascii="Verdana" w:eastAsia="Arial Narrow" w:hAnsi="Verdana" w:cs="Arial"/>
          <w:bCs/>
        </w:rPr>
        <w:t xml:space="preserve"> es</w:t>
      </w:r>
      <w:r w:rsidR="00FD06C5" w:rsidRPr="00830994">
        <w:rPr>
          <w:rFonts w:ascii="Verdana" w:eastAsia="Arial Narrow" w:hAnsi="Verdana" w:cs="Arial"/>
          <w:bCs/>
        </w:rPr>
        <w:t>(son)</w:t>
      </w:r>
      <w:r w:rsidRPr="00830994">
        <w:rPr>
          <w:rFonts w:ascii="Verdana" w:eastAsia="Arial Narrow" w:hAnsi="Verdana" w:cs="Arial"/>
          <w:bCs/>
        </w:rPr>
        <w:t xml:space="preserve"> p</w:t>
      </w:r>
      <w:r w:rsidR="00E1223F" w:rsidRPr="00830994">
        <w:rPr>
          <w:rFonts w:ascii="Verdana" w:eastAsia="Arial Narrow" w:hAnsi="Verdana" w:cs="Arial"/>
          <w:bCs/>
        </w:rPr>
        <w:t>ropietario</w:t>
      </w:r>
      <w:r w:rsidR="00FD06C5" w:rsidRPr="00830994">
        <w:rPr>
          <w:rFonts w:ascii="Verdana" w:eastAsia="Arial Narrow" w:hAnsi="Verdana" w:cs="Arial"/>
          <w:bCs/>
        </w:rPr>
        <w:t>(s)</w:t>
      </w:r>
      <w:r w:rsidR="00E1223F" w:rsidRPr="00830994">
        <w:rPr>
          <w:rFonts w:ascii="Verdana" w:eastAsia="Arial Narrow" w:hAnsi="Verdana" w:cs="Arial"/>
          <w:bCs/>
        </w:rPr>
        <w:t xml:space="preserve"> </w:t>
      </w:r>
      <w:r w:rsidR="00AE141A" w:rsidRPr="00830994">
        <w:rPr>
          <w:rFonts w:ascii="Verdana" w:eastAsia="Arial Narrow" w:hAnsi="Verdana" w:cs="Arial"/>
          <w:bCs/>
        </w:rPr>
        <w:t>de</w:t>
      </w:r>
      <w:r w:rsidR="00E80631" w:rsidRPr="00830994">
        <w:rPr>
          <w:rFonts w:ascii="Verdana" w:eastAsia="Arial Narrow" w:hAnsi="Verdana" w:cs="Arial"/>
          <w:bCs/>
        </w:rPr>
        <w:t>l</w:t>
      </w:r>
      <w:r w:rsidR="00AE141A" w:rsidRPr="00830994">
        <w:rPr>
          <w:rFonts w:ascii="Verdana" w:eastAsia="Arial Narrow" w:hAnsi="Verdana" w:cs="Arial"/>
          <w:bCs/>
        </w:rPr>
        <w:t xml:space="preserve"> predio de propiedad privada individual, de conformidad con el artículo 15 del Decreto </w:t>
      </w:r>
      <w:r w:rsidR="00293B28" w:rsidRPr="00830994">
        <w:rPr>
          <w:rFonts w:ascii="Verdana" w:eastAsia="Arial Narrow" w:hAnsi="Verdana" w:cs="Arial"/>
          <w:bCs/>
        </w:rPr>
        <w:t>l</w:t>
      </w:r>
      <w:r w:rsidR="00AE141A" w:rsidRPr="00830994">
        <w:rPr>
          <w:rFonts w:ascii="Verdana" w:eastAsia="Arial Narrow" w:hAnsi="Verdana" w:cs="Arial"/>
          <w:bCs/>
        </w:rPr>
        <w:t xml:space="preserve">ey 019 de 2012. </w:t>
      </w:r>
    </w:p>
    <w:p w14:paraId="212D04F7" w14:textId="77777777" w:rsidR="00575266" w:rsidRPr="00830994" w:rsidRDefault="00575266" w:rsidP="00A045EF">
      <w:pPr>
        <w:pStyle w:val="Prrafodelista"/>
        <w:pBdr>
          <w:top w:val="nil"/>
          <w:left w:val="nil"/>
          <w:bottom w:val="nil"/>
          <w:right w:val="nil"/>
          <w:between w:val="nil"/>
        </w:pBdr>
        <w:spacing w:line="276" w:lineRule="auto"/>
        <w:ind w:left="502"/>
        <w:jc w:val="both"/>
        <w:rPr>
          <w:rFonts w:ascii="Verdana" w:eastAsia="Arial Narrow" w:hAnsi="Verdana" w:cs="Arial"/>
          <w:bCs/>
        </w:rPr>
      </w:pPr>
    </w:p>
    <w:p w14:paraId="3D8894C0" w14:textId="6774DDA4" w:rsidR="00AE141A" w:rsidRPr="00830994" w:rsidRDefault="00AE141A" w:rsidP="00A045EF">
      <w:pPr>
        <w:pStyle w:val="Prrafodelista"/>
        <w:pBdr>
          <w:top w:val="nil"/>
          <w:left w:val="nil"/>
          <w:bottom w:val="nil"/>
          <w:right w:val="nil"/>
          <w:between w:val="nil"/>
        </w:pBdr>
        <w:spacing w:line="276" w:lineRule="auto"/>
        <w:jc w:val="both"/>
        <w:rPr>
          <w:rFonts w:ascii="Verdana" w:eastAsia="Arial Narrow" w:hAnsi="Verdana" w:cs="Arial"/>
          <w:bCs/>
        </w:rPr>
      </w:pPr>
      <w:r w:rsidRPr="00830994">
        <w:rPr>
          <w:rFonts w:ascii="Verdana" w:eastAsia="Arial Narrow" w:hAnsi="Verdana" w:cs="Arial"/>
          <w:bCs/>
        </w:rPr>
        <w:t>No obstante</w:t>
      </w:r>
      <w:r w:rsidR="005F4233" w:rsidRPr="00830994">
        <w:rPr>
          <w:rFonts w:ascii="Verdana" w:eastAsia="Arial Narrow" w:hAnsi="Verdana" w:cs="Arial"/>
          <w:bCs/>
        </w:rPr>
        <w:t>,</w:t>
      </w:r>
      <w:r w:rsidR="000F3041" w:rsidRPr="00830994">
        <w:rPr>
          <w:rFonts w:ascii="Verdana" w:eastAsia="Arial Narrow" w:hAnsi="Verdana" w:cs="Arial"/>
          <w:bCs/>
        </w:rPr>
        <w:t xml:space="preserve"> será opcional</w:t>
      </w:r>
      <w:r w:rsidRPr="00830994">
        <w:rPr>
          <w:rFonts w:ascii="Verdana" w:eastAsia="Arial Narrow" w:hAnsi="Verdana" w:cs="Arial"/>
          <w:bCs/>
        </w:rPr>
        <w:t xml:space="preserve"> </w:t>
      </w:r>
      <w:r w:rsidR="00277C89" w:rsidRPr="00830994">
        <w:rPr>
          <w:rFonts w:ascii="Verdana" w:eastAsia="Arial Narrow" w:hAnsi="Verdana" w:cs="Arial"/>
          <w:bCs/>
        </w:rPr>
        <w:t>que</w:t>
      </w:r>
      <w:r w:rsidR="005F4233" w:rsidRPr="00830994">
        <w:rPr>
          <w:rFonts w:ascii="Verdana" w:eastAsia="Arial Narrow" w:hAnsi="Verdana" w:cs="Arial"/>
          <w:bCs/>
        </w:rPr>
        <w:t>,</w:t>
      </w:r>
      <w:r w:rsidR="00277C89" w:rsidRPr="00830994">
        <w:rPr>
          <w:rFonts w:ascii="Verdana" w:eastAsia="Arial Narrow" w:hAnsi="Verdana" w:cs="Arial"/>
          <w:bCs/>
        </w:rPr>
        <w:t xml:space="preserve"> </w:t>
      </w:r>
      <w:r w:rsidRPr="00830994">
        <w:rPr>
          <w:rFonts w:ascii="Verdana" w:eastAsia="Arial Narrow" w:hAnsi="Verdana" w:cs="Arial"/>
          <w:bCs/>
        </w:rPr>
        <w:t xml:space="preserve">el </w:t>
      </w:r>
      <w:r w:rsidR="005F4233" w:rsidRPr="00830994">
        <w:rPr>
          <w:rFonts w:ascii="Verdana" w:eastAsia="Arial Narrow" w:hAnsi="Verdana" w:cs="Arial"/>
          <w:bCs/>
        </w:rPr>
        <w:t>interesado presente</w:t>
      </w:r>
      <w:r w:rsidR="00B2453F" w:rsidRPr="00830994">
        <w:rPr>
          <w:rFonts w:ascii="Verdana" w:eastAsia="Arial Narrow" w:hAnsi="Verdana" w:cs="Arial"/>
          <w:bCs/>
        </w:rPr>
        <w:t xml:space="preserve"> </w:t>
      </w:r>
      <w:r w:rsidR="005F4233" w:rsidRPr="00830994">
        <w:rPr>
          <w:rFonts w:ascii="Verdana" w:eastAsia="Arial Narrow" w:hAnsi="Verdana" w:cs="Arial"/>
          <w:bCs/>
        </w:rPr>
        <w:t>el certificado</w:t>
      </w:r>
      <w:r w:rsidR="002742DC" w:rsidRPr="00830994">
        <w:rPr>
          <w:rFonts w:ascii="Verdana" w:eastAsia="Arial Narrow" w:hAnsi="Verdana" w:cs="Arial"/>
          <w:bCs/>
        </w:rPr>
        <w:t xml:space="preserve"> de tradición y libertad</w:t>
      </w:r>
      <w:r w:rsidRPr="00830994">
        <w:rPr>
          <w:rFonts w:ascii="Verdana" w:eastAsia="Arial Narrow" w:hAnsi="Verdana" w:cs="Arial"/>
          <w:bCs/>
        </w:rPr>
        <w:t xml:space="preserve"> con </w:t>
      </w:r>
      <w:r w:rsidRPr="00830994">
        <w:rPr>
          <w:rFonts w:ascii="Verdana" w:eastAsia="Arial Narrow" w:hAnsi="Verdana" w:cs="Arial"/>
        </w:rPr>
        <w:t>una fecha de expedición no mayor a treinta (30) días calendario</w:t>
      </w:r>
      <w:r w:rsidR="00B70929" w:rsidRPr="00830994">
        <w:rPr>
          <w:rFonts w:ascii="Verdana" w:eastAsia="Arial Narrow" w:hAnsi="Verdana" w:cs="Arial"/>
        </w:rPr>
        <w:t>.</w:t>
      </w:r>
      <w:r w:rsidR="00E80631" w:rsidRPr="00830994">
        <w:rPr>
          <w:rFonts w:ascii="Verdana" w:eastAsia="Arial Narrow" w:hAnsi="Verdana" w:cs="Arial"/>
        </w:rPr>
        <w:t xml:space="preserve"> </w:t>
      </w:r>
      <w:r w:rsidR="00A01D57" w:rsidRPr="00830994">
        <w:rPr>
          <w:rFonts w:ascii="Verdana" w:eastAsia="Arial Narrow" w:hAnsi="Verdana" w:cs="Arial"/>
        </w:rPr>
        <w:t>De en</w:t>
      </w:r>
      <w:r w:rsidR="00E80631" w:rsidRPr="00830994">
        <w:rPr>
          <w:rFonts w:ascii="Verdana" w:eastAsia="Arial Narrow" w:hAnsi="Verdana" w:cs="Arial"/>
        </w:rPr>
        <w:t xml:space="preserve">tregarse </w:t>
      </w:r>
      <w:r w:rsidR="002938B3" w:rsidRPr="00830994">
        <w:rPr>
          <w:rFonts w:ascii="Verdana" w:eastAsia="Arial Narrow" w:hAnsi="Verdana" w:cs="Arial"/>
        </w:rPr>
        <w:t>vencido,</w:t>
      </w:r>
      <w:r w:rsidR="00080859" w:rsidRPr="00830994">
        <w:rPr>
          <w:rFonts w:ascii="Verdana" w:eastAsia="Arial Narrow" w:hAnsi="Verdana" w:cs="Arial"/>
        </w:rPr>
        <w:t xml:space="preserve"> </w:t>
      </w:r>
      <w:r w:rsidR="002938B3" w:rsidRPr="00830994">
        <w:rPr>
          <w:rFonts w:ascii="Verdana" w:eastAsia="Arial Narrow" w:hAnsi="Verdana" w:cs="Arial"/>
        </w:rPr>
        <w:t xml:space="preserve">la autoridad ambiental competente deberá </w:t>
      </w:r>
      <w:r w:rsidR="007D14E9" w:rsidRPr="00830994">
        <w:rPr>
          <w:rFonts w:ascii="Verdana" w:eastAsia="Arial Narrow" w:hAnsi="Verdana" w:cs="Arial"/>
        </w:rPr>
        <w:t>consultarlo</w:t>
      </w:r>
      <w:r w:rsidR="002938B3" w:rsidRPr="00830994">
        <w:rPr>
          <w:rFonts w:ascii="Verdana" w:eastAsia="Arial Narrow" w:hAnsi="Verdana" w:cs="Arial"/>
        </w:rPr>
        <w:t xml:space="preserve"> en </w:t>
      </w:r>
      <w:r w:rsidR="00080859" w:rsidRPr="00830994">
        <w:rPr>
          <w:rFonts w:ascii="Verdana" w:eastAsia="Arial Narrow" w:hAnsi="Verdana" w:cs="Arial"/>
        </w:rPr>
        <w:t xml:space="preserve">la </w:t>
      </w:r>
      <w:r w:rsidR="007D14E9" w:rsidRPr="00830994">
        <w:rPr>
          <w:rFonts w:ascii="Verdana" w:eastAsia="Arial Narrow" w:hAnsi="Verdana" w:cs="Arial"/>
        </w:rPr>
        <w:t>VUR</w:t>
      </w:r>
      <w:r w:rsidR="00080859" w:rsidRPr="00830994">
        <w:rPr>
          <w:rFonts w:ascii="Verdana" w:eastAsia="Arial Narrow" w:hAnsi="Verdana" w:cs="Arial"/>
        </w:rPr>
        <w:t>.</w:t>
      </w:r>
    </w:p>
    <w:p w14:paraId="46BF513F" w14:textId="77777777" w:rsidR="00E1223F" w:rsidRPr="00830994" w:rsidRDefault="00E1223F" w:rsidP="00A045EF">
      <w:pPr>
        <w:pBdr>
          <w:top w:val="nil"/>
          <w:left w:val="nil"/>
          <w:bottom w:val="nil"/>
          <w:right w:val="nil"/>
          <w:between w:val="nil"/>
        </w:pBdr>
        <w:spacing w:after="0" w:line="276" w:lineRule="auto"/>
        <w:ind w:left="142"/>
        <w:jc w:val="both"/>
        <w:rPr>
          <w:rFonts w:ascii="Verdana" w:eastAsia="Arial Narrow" w:hAnsi="Verdana" w:cs="Arial"/>
          <w:b/>
          <w:bCs/>
        </w:rPr>
      </w:pPr>
    </w:p>
    <w:p w14:paraId="3425B417" w14:textId="4C5247BF" w:rsidR="00293B28" w:rsidRPr="00830994" w:rsidRDefault="00272898" w:rsidP="00A045EF">
      <w:pPr>
        <w:pStyle w:val="Prrafodelista"/>
        <w:numPr>
          <w:ilvl w:val="0"/>
          <w:numId w:val="38"/>
        </w:numPr>
        <w:pBdr>
          <w:top w:val="nil"/>
          <w:left w:val="nil"/>
          <w:bottom w:val="nil"/>
          <w:right w:val="nil"/>
          <w:between w:val="nil"/>
        </w:pBdr>
        <w:spacing w:line="276" w:lineRule="auto"/>
        <w:jc w:val="both"/>
        <w:rPr>
          <w:rFonts w:ascii="Verdana" w:eastAsia="Arial Narrow" w:hAnsi="Verdana" w:cs="Arial"/>
        </w:rPr>
      </w:pPr>
      <w:r w:rsidRPr="00830994">
        <w:rPr>
          <w:rFonts w:ascii="Verdana" w:eastAsia="Arial Narrow" w:hAnsi="Verdana" w:cs="Arial"/>
          <w:bCs/>
        </w:rPr>
        <w:t>El certificado de existencia y representación legal</w:t>
      </w:r>
      <w:r w:rsidR="00EF2D7C" w:rsidRPr="00830994">
        <w:rPr>
          <w:rFonts w:ascii="Verdana" w:eastAsia="Arial Narrow" w:hAnsi="Verdana" w:cs="Arial"/>
          <w:bCs/>
        </w:rPr>
        <w:t xml:space="preserve"> </w:t>
      </w:r>
      <w:r w:rsidR="005742B5" w:rsidRPr="00830994">
        <w:rPr>
          <w:rFonts w:ascii="Verdana" w:eastAsia="Arial Narrow" w:hAnsi="Verdana" w:cs="Arial"/>
          <w:bCs/>
        </w:rPr>
        <w:t>a través de la Ventanilla Única Empresarial (VUE)</w:t>
      </w:r>
      <w:r w:rsidR="001E1731" w:rsidRPr="00830994">
        <w:rPr>
          <w:rFonts w:ascii="Verdana" w:eastAsia="Arial Narrow" w:hAnsi="Verdana" w:cs="Arial"/>
          <w:bCs/>
        </w:rPr>
        <w:t xml:space="preserve">, </w:t>
      </w:r>
      <w:r w:rsidR="00080859" w:rsidRPr="00830994">
        <w:rPr>
          <w:rFonts w:ascii="Verdana" w:eastAsia="Arial Narrow" w:hAnsi="Verdana" w:cs="Arial"/>
          <w:bCs/>
        </w:rPr>
        <w:t xml:space="preserve">en </w:t>
      </w:r>
      <w:r w:rsidR="001E1731" w:rsidRPr="00830994">
        <w:rPr>
          <w:rFonts w:ascii="Verdana" w:eastAsia="Arial Narrow" w:hAnsi="Verdana" w:cs="Arial"/>
          <w:bCs/>
        </w:rPr>
        <w:t>la plataforma de</w:t>
      </w:r>
      <w:r w:rsidR="005742B5" w:rsidRPr="00830994">
        <w:rPr>
          <w:rFonts w:ascii="Verdana" w:eastAsia="Arial Narrow" w:hAnsi="Verdana" w:cs="Arial"/>
          <w:bCs/>
        </w:rPr>
        <w:t xml:space="preserve">l </w:t>
      </w:r>
      <w:r w:rsidRPr="00830994">
        <w:rPr>
          <w:rFonts w:ascii="Verdana" w:eastAsia="Arial Narrow" w:hAnsi="Verdana" w:cs="Arial"/>
          <w:bCs/>
        </w:rPr>
        <w:t xml:space="preserve">Registro </w:t>
      </w:r>
      <w:r w:rsidR="00EF2D7C" w:rsidRPr="00830994">
        <w:rPr>
          <w:rFonts w:ascii="Verdana" w:eastAsia="Arial Narrow" w:hAnsi="Verdana" w:cs="Arial"/>
          <w:bCs/>
        </w:rPr>
        <w:t>Ú</w:t>
      </w:r>
      <w:r w:rsidRPr="00830994">
        <w:rPr>
          <w:rFonts w:ascii="Verdana" w:eastAsia="Arial Narrow" w:hAnsi="Verdana" w:cs="Arial"/>
          <w:bCs/>
        </w:rPr>
        <w:t xml:space="preserve">nico </w:t>
      </w:r>
      <w:r w:rsidR="00EF2D7C" w:rsidRPr="00830994">
        <w:rPr>
          <w:rFonts w:ascii="Verdana" w:eastAsia="Arial Narrow" w:hAnsi="Verdana" w:cs="Arial"/>
          <w:bCs/>
        </w:rPr>
        <w:t>E</w:t>
      </w:r>
      <w:r w:rsidRPr="00830994">
        <w:rPr>
          <w:rFonts w:ascii="Verdana" w:eastAsia="Arial Narrow" w:hAnsi="Verdana" w:cs="Arial"/>
          <w:bCs/>
        </w:rPr>
        <w:t xml:space="preserve">mpresarial y </w:t>
      </w:r>
      <w:r w:rsidR="00293B28" w:rsidRPr="00830994">
        <w:rPr>
          <w:rFonts w:ascii="Verdana" w:eastAsia="Arial Narrow" w:hAnsi="Verdana" w:cs="Arial"/>
          <w:bCs/>
        </w:rPr>
        <w:t>S</w:t>
      </w:r>
      <w:r w:rsidRPr="00830994">
        <w:rPr>
          <w:rFonts w:ascii="Verdana" w:eastAsia="Arial Narrow" w:hAnsi="Verdana" w:cs="Arial"/>
          <w:bCs/>
        </w:rPr>
        <w:t>ocial (RUES),</w:t>
      </w:r>
      <w:r w:rsidR="00080859" w:rsidRPr="00830994">
        <w:rPr>
          <w:rFonts w:ascii="Verdana" w:eastAsia="Arial Narrow" w:hAnsi="Verdana" w:cs="Arial"/>
          <w:bCs/>
        </w:rPr>
        <w:t xml:space="preserve"> o </w:t>
      </w:r>
      <w:r w:rsidR="001E1731" w:rsidRPr="00830994">
        <w:rPr>
          <w:rFonts w:ascii="Verdana" w:eastAsia="Arial Narrow" w:hAnsi="Verdana" w:cs="Arial"/>
          <w:bCs/>
        </w:rPr>
        <w:t>en el portal de la Superintendencia de Sociedades</w:t>
      </w:r>
      <w:r w:rsidR="00293B28" w:rsidRPr="00830994">
        <w:rPr>
          <w:rFonts w:ascii="Verdana" w:eastAsia="Arial Narrow" w:hAnsi="Verdana" w:cs="Arial"/>
          <w:bCs/>
        </w:rPr>
        <w:t>, de conformidad con el artículo 15 del Decreto Ley 019 de 2012.</w:t>
      </w:r>
    </w:p>
    <w:p w14:paraId="0353E297" w14:textId="77777777" w:rsidR="007B02A1" w:rsidRPr="00830994" w:rsidRDefault="007B02A1" w:rsidP="00A045EF">
      <w:pPr>
        <w:pStyle w:val="Prrafodelista"/>
        <w:pBdr>
          <w:top w:val="nil"/>
          <w:left w:val="nil"/>
          <w:bottom w:val="nil"/>
          <w:right w:val="nil"/>
          <w:between w:val="nil"/>
        </w:pBdr>
        <w:spacing w:line="276" w:lineRule="auto"/>
        <w:ind w:left="502"/>
        <w:jc w:val="both"/>
        <w:rPr>
          <w:rFonts w:ascii="Verdana" w:eastAsia="Arial Narrow" w:hAnsi="Verdana" w:cs="Arial"/>
          <w:bCs/>
        </w:rPr>
      </w:pPr>
    </w:p>
    <w:p w14:paraId="060844DC" w14:textId="3B38BE2B" w:rsidR="007B02A1" w:rsidRPr="00830994" w:rsidRDefault="007B02A1" w:rsidP="00A045EF">
      <w:pPr>
        <w:pStyle w:val="Prrafodelista"/>
        <w:pBdr>
          <w:top w:val="nil"/>
          <w:left w:val="nil"/>
          <w:bottom w:val="nil"/>
          <w:right w:val="nil"/>
          <w:between w:val="nil"/>
        </w:pBdr>
        <w:spacing w:line="276" w:lineRule="auto"/>
        <w:jc w:val="both"/>
        <w:rPr>
          <w:rFonts w:ascii="Verdana" w:eastAsia="Arial Narrow" w:hAnsi="Verdana" w:cs="Arial"/>
          <w:bCs/>
        </w:rPr>
      </w:pPr>
      <w:r w:rsidRPr="00830994">
        <w:rPr>
          <w:rFonts w:ascii="Verdana" w:eastAsia="Arial Narrow" w:hAnsi="Verdana" w:cs="Arial"/>
          <w:bCs/>
        </w:rPr>
        <w:t>No obstante, será opcional que, el interesado presente el certificado</w:t>
      </w:r>
      <w:r w:rsidR="00857F2F" w:rsidRPr="00830994">
        <w:rPr>
          <w:rFonts w:ascii="Verdana" w:eastAsia="Arial Narrow" w:hAnsi="Verdana" w:cs="Arial"/>
          <w:bCs/>
        </w:rPr>
        <w:t xml:space="preserve"> de existencia y representación legal</w:t>
      </w:r>
      <w:r w:rsidRPr="00830994">
        <w:rPr>
          <w:rFonts w:ascii="Verdana" w:eastAsia="Arial Narrow" w:hAnsi="Verdana" w:cs="Arial"/>
          <w:bCs/>
        </w:rPr>
        <w:t xml:space="preserve"> con </w:t>
      </w:r>
      <w:r w:rsidRPr="00830994">
        <w:rPr>
          <w:rFonts w:ascii="Verdana" w:eastAsia="Arial Narrow" w:hAnsi="Verdana" w:cs="Arial"/>
        </w:rPr>
        <w:t>una fecha de expedición no mayor a treinta (30) días calendario. De en</w:t>
      </w:r>
      <w:r w:rsidR="00BC0F3B" w:rsidRPr="00830994">
        <w:rPr>
          <w:rFonts w:ascii="Verdana" w:eastAsia="Arial Narrow" w:hAnsi="Verdana" w:cs="Arial"/>
        </w:rPr>
        <w:t xml:space="preserve">tregarse </w:t>
      </w:r>
      <w:r w:rsidRPr="00830994">
        <w:rPr>
          <w:rFonts w:ascii="Verdana" w:eastAsia="Arial Narrow" w:hAnsi="Verdana" w:cs="Arial"/>
        </w:rPr>
        <w:t>vencido, la autoridad ambiental competente deberá consultarlo.</w:t>
      </w:r>
    </w:p>
    <w:p w14:paraId="351F23FA" w14:textId="51374280" w:rsidR="00836214" w:rsidRPr="00830994" w:rsidRDefault="00836214" w:rsidP="00A045EF">
      <w:pPr>
        <w:spacing w:after="0" w:line="276" w:lineRule="auto"/>
        <w:ind w:left="142"/>
        <w:jc w:val="both"/>
        <w:rPr>
          <w:rFonts w:ascii="Verdana" w:eastAsia="Arial Narrow" w:hAnsi="Verdana" w:cs="Arial"/>
          <w:bCs/>
        </w:rPr>
      </w:pPr>
    </w:p>
    <w:p w14:paraId="6FE6EF00" w14:textId="00ED0C37" w:rsidR="00812917" w:rsidRPr="00830994" w:rsidRDefault="00836214" w:rsidP="00A045EF">
      <w:pPr>
        <w:spacing w:after="0" w:line="276" w:lineRule="auto"/>
        <w:ind w:left="142"/>
        <w:jc w:val="both"/>
        <w:rPr>
          <w:rFonts w:ascii="Verdana" w:eastAsia="Arial Narrow" w:hAnsi="Verdana" w:cs="Arial"/>
          <w:bCs/>
        </w:rPr>
      </w:pPr>
      <w:r w:rsidRPr="00830994">
        <w:rPr>
          <w:rFonts w:ascii="Verdana" w:eastAsia="Arial Narrow" w:hAnsi="Verdana" w:cs="Arial"/>
          <w:bCs/>
        </w:rPr>
        <w:t xml:space="preserve">Estos documentos deberán estar impresos </w:t>
      </w:r>
      <w:r w:rsidR="009E4312" w:rsidRPr="00830994">
        <w:rPr>
          <w:rFonts w:ascii="Verdana" w:eastAsia="Arial Narrow" w:hAnsi="Verdana" w:cs="Arial"/>
          <w:bCs/>
        </w:rPr>
        <w:t xml:space="preserve">e inmersos en el </w:t>
      </w:r>
      <w:r w:rsidR="00812917" w:rsidRPr="00830994">
        <w:rPr>
          <w:rFonts w:ascii="Verdana" w:eastAsia="Arial Narrow" w:hAnsi="Verdana" w:cs="Arial"/>
          <w:bCs/>
        </w:rPr>
        <w:t>expediente</w:t>
      </w:r>
      <w:r w:rsidR="00A80D91" w:rsidRPr="00830994">
        <w:rPr>
          <w:rFonts w:ascii="Verdana" w:eastAsia="Arial Narrow" w:hAnsi="Verdana" w:cs="Arial"/>
          <w:bCs/>
        </w:rPr>
        <w:t xml:space="preserve"> </w:t>
      </w:r>
      <w:r w:rsidR="0066791E" w:rsidRPr="00830994">
        <w:rPr>
          <w:rFonts w:ascii="Verdana" w:eastAsia="Arial Narrow" w:hAnsi="Verdana" w:cs="Arial"/>
          <w:bCs/>
        </w:rPr>
        <w:t>único</w:t>
      </w:r>
      <w:r w:rsidR="00A0087C" w:rsidRPr="00830994">
        <w:rPr>
          <w:rFonts w:ascii="Verdana" w:eastAsia="Arial Narrow" w:hAnsi="Verdana" w:cs="Arial"/>
          <w:bCs/>
        </w:rPr>
        <w:t>.</w:t>
      </w:r>
    </w:p>
    <w:p w14:paraId="096BD06F" w14:textId="33CAB811" w:rsidR="00812917" w:rsidRPr="00830994" w:rsidRDefault="00812917" w:rsidP="00A045EF">
      <w:pPr>
        <w:pBdr>
          <w:top w:val="nil"/>
          <w:left w:val="nil"/>
          <w:bottom w:val="nil"/>
          <w:right w:val="nil"/>
          <w:between w:val="nil"/>
        </w:pBdr>
        <w:spacing w:after="0" w:line="276" w:lineRule="auto"/>
        <w:ind w:left="142"/>
        <w:jc w:val="both"/>
        <w:rPr>
          <w:rFonts w:ascii="Verdana" w:eastAsia="Arial Narrow" w:hAnsi="Verdana" w:cs="Arial"/>
          <w:bCs/>
        </w:rPr>
      </w:pPr>
    </w:p>
    <w:p w14:paraId="531424E9" w14:textId="34AE523A" w:rsidR="001525A5" w:rsidRPr="00830994" w:rsidRDefault="001525A5" w:rsidP="001525A5">
      <w:pPr>
        <w:spacing w:after="0" w:line="276" w:lineRule="auto"/>
        <w:ind w:left="142"/>
        <w:jc w:val="both"/>
        <w:rPr>
          <w:rFonts w:ascii="Verdana" w:hAnsi="Verdana" w:cs="Arial"/>
          <w:bCs/>
        </w:rPr>
      </w:pPr>
      <w:r w:rsidRPr="00830994">
        <w:rPr>
          <w:rFonts w:ascii="Verdana" w:hAnsi="Verdana" w:cs="Arial"/>
          <w:b/>
          <w:bCs/>
        </w:rPr>
        <w:t xml:space="preserve">Parágrafo </w:t>
      </w:r>
      <w:r w:rsidR="00526069" w:rsidRPr="00830994">
        <w:rPr>
          <w:rFonts w:ascii="Verdana" w:hAnsi="Verdana" w:cs="Arial"/>
          <w:b/>
          <w:bCs/>
        </w:rPr>
        <w:t>1</w:t>
      </w:r>
      <w:r w:rsidRPr="00830994">
        <w:rPr>
          <w:rFonts w:ascii="Verdana" w:hAnsi="Verdana" w:cs="Arial"/>
          <w:b/>
          <w:bCs/>
        </w:rPr>
        <w:t>.</w:t>
      </w:r>
      <w:r w:rsidRPr="00830994">
        <w:rPr>
          <w:rFonts w:ascii="Verdana" w:hAnsi="Verdana" w:cs="Arial"/>
          <w:bCs/>
        </w:rPr>
        <w:t xml:space="preserve"> </w:t>
      </w:r>
      <w:r w:rsidR="00526069" w:rsidRPr="00830994">
        <w:rPr>
          <w:rFonts w:ascii="Verdana" w:hAnsi="Verdana" w:cs="Arial"/>
          <w:bCs/>
        </w:rPr>
        <w:t>Corresponde a las</w:t>
      </w:r>
      <w:r w:rsidRPr="00830994">
        <w:rPr>
          <w:rFonts w:ascii="Verdana" w:hAnsi="Verdana" w:cs="Arial"/>
          <w:bCs/>
        </w:rPr>
        <w:t xml:space="preserve"> autoridades ambientales competentes</w:t>
      </w:r>
      <w:r w:rsidR="00C01F3C" w:rsidRPr="00830994">
        <w:rPr>
          <w:rFonts w:ascii="Verdana" w:hAnsi="Verdana" w:cs="Arial"/>
          <w:bCs/>
        </w:rPr>
        <w:t xml:space="preserve">, </w:t>
      </w:r>
      <w:r w:rsidRPr="00830994">
        <w:rPr>
          <w:rFonts w:ascii="Verdana" w:hAnsi="Verdana" w:cs="Arial"/>
          <w:bCs/>
        </w:rPr>
        <w:t xml:space="preserve">verificar que los guaduales y bambusales naturales Categoría 1 objeto de registro, se encuentran ubicados en las fajas señaladas en el artículo 5 de la presente resolución. </w:t>
      </w:r>
    </w:p>
    <w:p w14:paraId="46D8E8BF" w14:textId="77777777" w:rsidR="001525A5" w:rsidRPr="00830994" w:rsidRDefault="001525A5" w:rsidP="001525A5">
      <w:pPr>
        <w:spacing w:after="0" w:line="276" w:lineRule="auto"/>
        <w:ind w:left="142"/>
        <w:jc w:val="both"/>
        <w:rPr>
          <w:rFonts w:ascii="Verdana" w:hAnsi="Verdana" w:cs="Arial"/>
          <w:bCs/>
        </w:rPr>
      </w:pPr>
    </w:p>
    <w:p w14:paraId="36D1AD41" w14:textId="1E953DE9" w:rsidR="001525A5" w:rsidRPr="00830994" w:rsidRDefault="001525A5" w:rsidP="001525A5">
      <w:pPr>
        <w:pBdr>
          <w:top w:val="nil"/>
          <w:left w:val="nil"/>
          <w:bottom w:val="nil"/>
          <w:right w:val="nil"/>
          <w:between w:val="nil"/>
        </w:pBdr>
        <w:spacing w:after="0" w:line="276" w:lineRule="auto"/>
        <w:ind w:left="142"/>
        <w:jc w:val="both"/>
        <w:rPr>
          <w:rFonts w:ascii="Verdana" w:eastAsia="Arial Narrow" w:hAnsi="Verdana" w:cs="Arial"/>
          <w:bCs/>
        </w:rPr>
      </w:pPr>
      <w:r w:rsidRPr="00830994">
        <w:rPr>
          <w:rFonts w:ascii="Verdana" w:eastAsia="Arial Narrow" w:hAnsi="Verdana" w:cs="Arial"/>
          <w:b/>
        </w:rPr>
        <w:t>Parágrafo 2.</w:t>
      </w:r>
      <w:r w:rsidRPr="00830994">
        <w:rPr>
          <w:rFonts w:ascii="Verdana" w:eastAsia="Arial Narrow" w:hAnsi="Verdana" w:cs="Arial"/>
          <w:bCs/>
        </w:rPr>
        <w:t xml:space="preserve"> La información suministrada por el interesado deberá ser verificada y validada por la autoridad ambiental competente, a través de los sistemas de información geográfica, y de ser necesario, ajustarla de acuerdo con lo evidenciado.</w:t>
      </w:r>
    </w:p>
    <w:p w14:paraId="12739979" w14:textId="77777777" w:rsidR="003215E2" w:rsidRPr="00830994" w:rsidRDefault="003215E2" w:rsidP="00A045EF">
      <w:pPr>
        <w:pBdr>
          <w:top w:val="nil"/>
          <w:left w:val="nil"/>
          <w:bottom w:val="nil"/>
          <w:right w:val="nil"/>
          <w:between w:val="nil"/>
        </w:pBdr>
        <w:spacing w:after="0" w:line="276" w:lineRule="auto"/>
        <w:ind w:left="142"/>
        <w:jc w:val="both"/>
        <w:rPr>
          <w:rFonts w:ascii="Verdana" w:eastAsia="Arial Narrow" w:hAnsi="Verdana" w:cs="Arial"/>
          <w:b/>
        </w:rPr>
      </w:pPr>
    </w:p>
    <w:p w14:paraId="7F1836AE" w14:textId="016CEE4E" w:rsidR="00B51302" w:rsidRPr="00830994" w:rsidRDefault="00812917" w:rsidP="00A045EF">
      <w:pPr>
        <w:spacing w:after="0" w:line="276" w:lineRule="auto"/>
        <w:ind w:left="142"/>
        <w:jc w:val="both"/>
        <w:rPr>
          <w:rFonts w:ascii="Verdana" w:hAnsi="Verdana"/>
        </w:rPr>
      </w:pPr>
      <w:r w:rsidRPr="00830994">
        <w:rPr>
          <w:rFonts w:ascii="Verdana" w:eastAsia="Arial Narrow" w:hAnsi="Verdana" w:cs="Arial"/>
          <w:b/>
        </w:rPr>
        <w:t xml:space="preserve">Artículo </w:t>
      </w:r>
      <w:r w:rsidR="00C35A73" w:rsidRPr="00830994">
        <w:rPr>
          <w:rFonts w:ascii="Verdana" w:eastAsia="Arial Narrow" w:hAnsi="Verdana" w:cs="Arial"/>
          <w:b/>
        </w:rPr>
        <w:t>8</w:t>
      </w:r>
      <w:r w:rsidRPr="00830994">
        <w:rPr>
          <w:rFonts w:ascii="Verdana" w:eastAsia="Arial Narrow" w:hAnsi="Verdana" w:cs="Arial"/>
          <w:b/>
        </w:rPr>
        <w:t xml:space="preserve">. Trámite </w:t>
      </w:r>
      <w:r w:rsidR="00B51302" w:rsidRPr="00830994">
        <w:rPr>
          <w:rFonts w:ascii="Verdana" w:eastAsia="Arial Narrow" w:hAnsi="Verdana" w:cs="Arial"/>
          <w:b/>
        </w:rPr>
        <w:t xml:space="preserve">para </w:t>
      </w:r>
      <w:r w:rsidR="00947BEC" w:rsidRPr="00830994">
        <w:rPr>
          <w:rFonts w:ascii="Verdana" w:eastAsia="Arial Narrow" w:hAnsi="Verdana" w:cs="Arial"/>
          <w:b/>
        </w:rPr>
        <w:t xml:space="preserve">el </w:t>
      </w:r>
      <w:r w:rsidR="00947BEC" w:rsidRPr="00830994">
        <w:rPr>
          <w:rFonts w:ascii="Verdana" w:hAnsi="Verdana"/>
          <w:b/>
        </w:rPr>
        <w:t>registro</w:t>
      </w:r>
      <w:r w:rsidRPr="00830994">
        <w:rPr>
          <w:rFonts w:ascii="Verdana" w:hAnsi="Verdana"/>
          <w:b/>
        </w:rPr>
        <w:t xml:space="preserve">. </w:t>
      </w:r>
      <w:r w:rsidR="00774620" w:rsidRPr="00830994">
        <w:rPr>
          <w:rFonts w:ascii="Verdana" w:hAnsi="Verdana"/>
          <w:bCs/>
        </w:rPr>
        <w:t xml:space="preserve">Una vez diligenciado el </w:t>
      </w:r>
      <w:r w:rsidR="00527F88" w:rsidRPr="00830994">
        <w:rPr>
          <w:rFonts w:ascii="Verdana" w:hAnsi="Verdana" w:cs="Arial"/>
        </w:rPr>
        <w:t>Formato</w:t>
      </w:r>
      <w:r w:rsidR="00527F88" w:rsidRPr="00830994">
        <w:rPr>
          <w:rFonts w:ascii="Verdana" w:hAnsi="Verdana" w:cs="Arial"/>
          <w:b/>
          <w:bCs/>
        </w:rPr>
        <w:t xml:space="preserve"> </w:t>
      </w:r>
      <w:r w:rsidR="00527F88" w:rsidRPr="00830994">
        <w:rPr>
          <w:rFonts w:ascii="Verdana" w:hAnsi="Verdana" w:cs="Arial"/>
        </w:rPr>
        <w:t xml:space="preserve">Único Nacional </w:t>
      </w:r>
      <w:r w:rsidR="00527F88" w:rsidRPr="00830994">
        <w:rPr>
          <w:rFonts w:ascii="Verdana" w:hAnsi="Verdana" w:cs="Arial"/>
          <w:bCs/>
        </w:rPr>
        <w:t xml:space="preserve">de Registro en Línea (FUNRL), </w:t>
      </w:r>
      <w:r w:rsidR="00774620" w:rsidRPr="00830994">
        <w:rPr>
          <w:rFonts w:ascii="Verdana" w:hAnsi="Verdana"/>
          <w:bCs/>
        </w:rPr>
        <w:t xml:space="preserve">a </w:t>
      </w:r>
      <w:r w:rsidR="00E50DDA" w:rsidRPr="00830994">
        <w:rPr>
          <w:rFonts w:ascii="Verdana" w:hAnsi="Verdana"/>
          <w:bCs/>
        </w:rPr>
        <w:t xml:space="preserve">través de la </w:t>
      </w:r>
      <w:r w:rsidR="00A0087C" w:rsidRPr="00830994">
        <w:rPr>
          <w:rFonts w:ascii="Verdana" w:hAnsi="Verdana"/>
          <w:bCs/>
        </w:rPr>
        <w:t>Ventanilla Integral de Tramites Ambientales (</w:t>
      </w:r>
      <w:r w:rsidR="00E50DDA" w:rsidRPr="00830994">
        <w:rPr>
          <w:rFonts w:ascii="Verdana" w:hAnsi="Verdana"/>
          <w:bCs/>
        </w:rPr>
        <w:t>VITAL</w:t>
      </w:r>
      <w:r w:rsidR="00A0087C" w:rsidRPr="00830994">
        <w:rPr>
          <w:rFonts w:ascii="Verdana" w:hAnsi="Verdana"/>
          <w:bCs/>
        </w:rPr>
        <w:t>)</w:t>
      </w:r>
      <w:r w:rsidR="009A5968" w:rsidRPr="00830994">
        <w:rPr>
          <w:rFonts w:ascii="Verdana" w:hAnsi="Verdana"/>
          <w:bCs/>
        </w:rPr>
        <w:t>,</w:t>
      </w:r>
      <w:r w:rsidR="00CB71DB" w:rsidRPr="00830994">
        <w:rPr>
          <w:rFonts w:ascii="Verdana" w:hAnsi="Verdana"/>
          <w:bCs/>
        </w:rPr>
        <w:t xml:space="preserve"> y adjunta</w:t>
      </w:r>
      <w:r w:rsidR="00D928C4" w:rsidRPr="00830994">
        <w:rPr>
          <w:rFonts w:ascii="Verdana" w:hAnsi="Verdana"/>
          <w:bCs/>
        </w:rPr>
        <w:t>dos</w:t>
      </w:r>
      <w:r w:rsidR="00CB71DB" w:rsidRPr="00830994">
        <w:rPr>
          <w:rFonts w:ascii="Verdana" w:hAnsi="Verdana"/>
          <w:bCs/>
        </w:rPr>
        <w:t xml:space="preserve"> los documentos requeridos,</w:t>
      </w:r>
      <w:r w:rsidR="00E50DDA" w:rsidRPr="00830994">
        <w:rPr>
          <w:rFonts w:ascii="Verdana" w:hAnsi="Verdana"/>
          <w:b/>
        </w:rPr>
        <w:t xml:space="preserve"> </w:t>
      </w:r>
      <w:r w:rsidR="00D928C4" w:rsidRPr="00830994">
        <w:rPr>
          <w:rFonts w:ascii="Verdana" w:hAnsi="Verdana"/>
          <w:bCs/>
        </w:rPr>
        <w:t>l</w:t>
      </w:r>
      <w:r w:rsidRPr="00830994">
        <w:rPr>
          <w:rFonts w:ascii="Verdana" w:hAnsi="Verdana"/>
        </w:rPr>
        <w:t>a autoridad ambiental competente deberá adelantar el siguiente tr</w:t>
      </w:r>
      <w:r w:rsidR="00152DB7" w:rsidRPr="00830994">
        <w:rPr>
          <w:rFonts w:ascii="Verdana" w:hAnsi="Verdana"/>
        </w:rPr>
        <w:t>á</w:t>
      </w:r>
      <w:r w:rsidRPr="00830994">
        <w:rPr>
          <w:rFonts w:ascii="Verdana" w:hAnsi="Verdana"/>
        </w:rPr>
        <w:t>mite</w:t>
      </w:r>
      <w:r w:rsidR="0032134B" w:rsidRPr="00830994">
        <w:rPr>
          <w:rFonts w:ascii="Verdana" w:hAnsi="Verdana"/>
        </w:rPr>
        <w:t xml:space="preserve"> interno</w:t>
      </w:r>
      <w:r w:rsidRPr="00830994">
        <w:rPr>
          <w:rFonts w:ascii="Verdana" w:hAnsi="Verdana"/>
        </w:rPr>
        <w:t>:</w:t>
      </w:r>
      <w:r w:rsidRPr="00830994">
        <w:rPr>
          <w:rFonts w:ascii="Verdana" w:eastAsia="Arial Narrow" w:hAnsi="Verdana" w:cs="Arial"/>
          <w:bCs/>
        </w:rPr>
        <w:t xml:space="preserve"> </w:t>
      </w:r>
    </w:p>
    <w:p w14:paraId="2985A838" w14:textId="77777777" w:rsidR="00947BEC" w:rsidRPr="00830994" w:rsidRDefault="00947BEC" w:rsidP="00A045EF">
      <w:pPr>
        <w:pStyle w:val="Prrafodelista"/>
        <w:tabs>
          <w:tab w:val="left" w:pos="284"/>
        </w:tabs>
        <w:autoSpaceDE w:val="0"/>
        <w:autoSpaceDN w:val="0"/>
        <w:adjustRightInd w:val="0"/>
        <w:spacing w:line="276" w:lineRule="auto"/>
        <w:ind w:left="502" w:right="49"/>
        <w:contextualSpacing/>
        <w:jc w:val="both"/>
        <w:rPr>
          <w:rFonts w:ascii="Verdana" w:hAnsi="Verdana"/>
          <w:b/>
        </w:rPr>
      </w:pPr>
    </w:p>
    <w:p w14:paraId="47C9CAF9" w14:textId="77777777" w:rsidR="00365884" w:rsidRPr="00830994" w:rsidRDefault="00B51302" w:rsidP="00A045EF">
      <w:pPr>
        <w:pStyle w:val="Prrafodelista"/>
        <w:numPr>
          <w:ilvl w:val="0"/>
          <w:numId w:val="27"/>
        </w:numPr>
        <w:tabs>
          <w:tab w:val="left" w:pos="284"/>
        </w:tabs>
        <w:autoSpaceDE w:val="0"/>
        <w:autoSpaceDN w:val="0"/>
        <w:adjustRightInd w:val="0"/>
        <w:spacing w:line="276" w:lineRule="auto"/>
        <w:ind w:right="49"/>
        <w:contextualSpacing/>
        <w:jc w:val="both"/>
        <w:rPr>
          <w:rFonts w:ascii="Verdana" w:hAnsi="Verdana" w:cs="Arial"/>
          <w:b/>
        </w:rPr>
      </w:pPr>
      <w:r w:rsidRPr="00830994">
        <w:rPr>
          <w:rFonts w:ascii="Verdana" w:hAnsi="Verdana" w:cs="Arial"/>
          <w:b/>
        </w:rPr>
        <w:t>Apertura del expediente</w:t>
      </w:r>
      <w:r w:rsidR="00632CB0" w:rsidRPr="00830994">
        <w:rPr>
          <w:rFonts w:ascii="Verdana" w:hAnsi="Verdana" w:cs="Arial"/>
          <w:b/>
        </w:rPr>
        <w:t xml:space="preserve"> </w:t>
      </w:r>
      <w:r w:rsidR="00AF242F" w:rsidRPr="00830994">
        <w:rPr>
          <w:rFonts w:ascii="Verdana" w:hAnsi="Verdana" w:cs="Arial"/>
          <w:b/>
        </w:rPr>
        <w:t>único</w:t>
      </w:r>
      <w:r w:rsidRPr="00830994">
        <w:rPr>
          <w:rFonts w:ascii="Verdana" w:hAnsi="Verdana" w:cs="Arial"/>
          <w:b/>
        </w:rPr>
        <w:t xml:space="preserve"> y auto de inicio de trámite.</w:t>
      </w:r>
    </w:p>
    <w:p w14:paraId="14439C3E" w14:textId="77777777" w:rsidR="00365884" w:rsidRPr="00830994" w:rsidRDefault="00365884" w:rsidP="00365884">
      <w:pPr>
        <w:pStyle w:val="Prrafodelista"/>
        <w:tabs>
          <w:tab w:val="left" w:pos="284"/>
        </w:tabs>
        <w:autoSpaceDE w:val="0"/>
        <w:autoSpaceDN w:val="0"/>
        <w:adjustRightInd w:val="0"/>
        <w:spacing w:line="276" w:lineRule="auto"/>
        <w:ind w:left="502" w:right="49"/>
        <w:contextualSpacing/>
        <w:jc w:val="both"/>
        <w:rPr>
          <w:rFonts w:ascii="Verdana" w:hAnsi="Verdana" w:cs="Arial"/>
        </w:rPr>
      </w:pPr>
    </w:p>
    <w:p w14:paraId="4025EB0F" w14:textId="797B8FAB" w:rsidR="002673B7" w:rsidRPr="00830994" w:rsidRDefault="00B51302" w:rsidP="00365884">
      <w:pPr>
        <w:pStyle w:val="Prrafodelista"/>
        <w:tabs>
          <w:tab w:val="left" w:pos="284"/>
        </w:tabs>
        <w:autoSpaceDE w:val="0"/>
        <w:autoSpaceDN w:val="0"/>
        <w:adjustRightInd w:val="0"/>
        <w:spacing w:line="276" w:lineRule="auto"/>
        <w:ind w:left="502" w:right="49"/>
        <w:contextualSpacing/>
        <w:jc w:val="both"/>
        <w:rPr>
          <w:rFonts w:ascii="Verdana" w:hAnsi="Verdana" w:cs="Arial"/>
          <w:b/>
        </w:rPr>
      </w:pPr>
      <w:r w:rsidRPr="00830994">
        <w:rPr>
          <w:rFonts w:ascii="Verdana" w:hAnsi="Verdana" w:cs="Arial"/>
        </w:rPr>
        <w:t xml:space="preserve">Dentro de </w:t>
      </w:r>
      <w:r w:rsidR="00FD397A" w:rsidRPr="00830994">
        <w:rPr>
          <w:rFonts w:ascii="Verdana" w:hAnsi="Verdana" w:cs="Arial"/>
        </w:rPr>
        <w:t xml:space="preserve">los cinco </w:t>
      </w:r>
      <w:r w:rsidRPr="00830994">
        <w:rPr>
          <w:rFonts w:ascii="Verdana" w:hAnsi="Verdana" w:cs="Arial"/>
        </w:rPr>
        <w:t>(</w:t>
      </w:r>
      <w:r w:rsidR="00FD397A" w:rsidRPr="00830994">
        <w:rPr>
          <w:rFonts w:ascii="Verdana" w:hAnsi="Verdana" w:cs="Arial"/>
        </w:rPr>
        <w:t>5</w:t>
      </w:r>
      <w:r w:rsidRPr="00830994">
        <w:rPr>
          <w:rFonts w:ascii="Verdana" w:hAnsi="Verdana" w:cs="Arial"/>
        </w:rPr>
        <w:t xml:space="preserve">) </w:t>
      </w:r>
      <w:r w:rsidR="00FD397A" w:rsidRPr="00830994">
        <w:rPr>
          <w:rFonts w:ascii="Verdana" w:hAnsi="Verdana" w:cs="Arial"/>
        </w:rPr>
        <w:t xml:space="preserve">días </w:t>
      </w:r>
      <w:r w:rsidRPr="00830994">
        <w:rPr>
          <w:rFonts w:ascii="Verdana" w:hAnsi="Verdana" w:cs="Arial"/>
        </w:rPr>
        <w:t>hábil</w:t>
      </w:r>
      <w:r w:rsidR="00FD397A" w:rsidRPr="00830994">
        <w:rPr>
          <w:rFonts w:ascii="Verdana" w:hAnsi="Verdana" w:cs="Arial"/>
        </w:rPr>
        <w:t>es</w:t>
      </w:r>
      <w:r w:rsidRPr="00830994">
        <w:rPr>
          <w:rFonts w:ascii="Verdana" w:hAnsi="Verdana" w:cs="Arial"/>
        </w:rPr>
        <w:t xml:space="preserve"> siguiente</w:t>
      </w:r>
      <w:r w:rsidR="00FD397A" w:rsidRPr="00830994">
        <w:rPr>
          <w:rFonts w:ascii="Verdana" w:hAnsi="Verdana" w:cs="Arial"/>
        </w:rPr>
        <w:t>s</w:t>
      </w:r>
      <w:r w:rsidRPr="00830994">
        <w:rPr>
          <w:rFonts w:ascii="Verdana" w:hAnsi="Verdana" w:cs="Arial"/>
        </w:rPr>
        <w:t xml:space="preserve"> al recibo del </w:t>
      </w:r>
      <w:r w:rsidR="00527F88" w:rsidRPr="00830994">
        <w:rPr>
          <w:rFonts w:ascii="Verdana" w:hAnsi="Verdana" w:cs="Arial"/>
        </w:rPr>
        <w:t>Formato</w:t>
      </w:r>
      <w:r w:rsidR="00527F88" w:rsidRPr="00830994">
        <w:rPr>
          <w:rFonts w:ascii="Verdana" w:hAnsi="Verdana" w:cs="Arial"/>
          <w:b/>
          <w:bCs/>
        </w:rPr>
        <w:t xml:space="preserve"> </w:t>
      </w:r>
      <w:r w:rsidR="00527F88" w:rsidRPr="00830994">
        <w:rPr>
          <w:rFonts w:ascii="Verdana" w:hAnsi="Verdana" w:cs="Arial"/>
        </w:rPr>
        <w:t xml:space="preserve">Único Nacional </w:t>
      </w:r>
      <w:r w:rsidR="00527F88" w:rsidRPr="00830994">
        <w:rPr>
          <w:rFonts w:ascii="Verdana" w:hAnsi="Verdana" w:cs="Arial"/>
          <w:bCs/>
        </w:rPr>
        <w:t>de Registro en Línea (FUNRL),</w:t>
      </w:r>
      <w:r w:rsidRPr="00830994">
        <w:rPr>
          <w:rFonts w:ascii="Verdana" w:hAnsi="Verdana" w:cs="Arial"/>
        </w:rPr>
        <w:t xml:space="preserve"> la autoridad ambiental competente procederá a</w:t>
      </w:r>
      <w:r w:rsidR="009423AC" w:rsidRPr="00830994">
        <w:rPr>
          <w:rFonts w:ascii="Verdana" w:hAnsi="Verdana" w:cs="Arial"/>
        </w:rPr>
        <w:t>:</w:t>
      </w:r>
    </w:p>
    <w:p w14:paraId="04FFE53E" w14:textId="77777777" w:rsidR="002673B7" w:rsidRPr="00830994" w:rsidRDefault="002673B7" w:rsidP="00D928C4">
      <w:pPr>
        <w:pStyle w:val="Sinespaciado"/>
        <w:rPr>
          <w:sz w:val="21"/>
          <w:szCs w:val="21"/>
        </w:rPr>
      </w:pPr>
    </w:p>
    <w:p w14:paraId="5C78B2E7" w14:textId="67AEF77A" w:rsidR="00B124AA" w:rsidRPr="00830994" w:rsidRDefault="008D5DC4" w:rsidP="00857F2F">
      <w:pPr>
        <w:pStyle w:val="Prrafodelista"/>
        <w:numPr>
          <w:ilvl w:val="0"/>
          <w:numId w:val="28"/>
        </w:numPr>
        <w:tabs>
          <w:tab w:val="left" w:pos="284"/>
        </w:tabs>
        <w:autoSpaceDE w:val="0"/>
        <w:autoSpaceDN w:val="0"/>
        <w:adjustRightInd w:val="0"/>
        <w:spacing w:line="276" w:lineRule="auto"/>
        <w:ind w:left="1276" w:right="49"/>
        <w:contextualSpacing/>
        <w:jc w:val="both"/>
        <w:rPr>
          <w:rFonts w:ascii="Verdana" w:hAnsi="Verdana"/>
        </w:rPr>
      </w:pPr>
      <w:r w:rsidRPr="00830994">
        <w:rPr>
          <w:rFonts w:ascii="Verdana" w:hAnsi="Verdana" w:cs="Arial"/>
        </w:rPr>
        <w:t>Dar</w:t>
      </w:r>
      <w:r w:rsidRPr="00830994">
        <w:rPr>
          <w:rFonts w:ascii="Verdana" w:hAnsi="Verdana"/>
        </w:rPr>
        <w:t xml:space="preserve"> a</w:t>
      </w:r>
      <w:r w:rsidR="00B61343" w:rsidRPr="00830994">
        <w:rPr>
          <w:rFonts w:ascii="Verdana" w:hAnsi="Verdana"/>
        </w:rPr>
        <w:t>pertura</w:t>
      </w:r>
      <w:r w:rsidR="00B51302" w:rsidRPr="00830994">
        <w:rPr>
          <w:rFonts w:ascii="Verdana" w:hAnsi="Verdana"/>
        </w:rPr>
        <w:t xml:space="preserve"> </w:t>
      </w:r>
      <w:r w:rsidR="002742DC" w:rsidRPr="00830994">
        <w:rPr>
          <w:rFonts w:ascii="Verdana" w:hAnsi="Verdana"/>
        </w:rPr>
        <w:t xml:space="preserve">al </w:t>
      </w:r>
      <w:r w:rsidR="00B51302" w:rsidRPr="00830994">
        <w:rPr>
          <w:rFonts w:ascii="Verdana" w:hAnsi="Verdana"/>
        </w:rPr>
        <w:t>expediente</w:t>
      </w:r>
      <w:r w:rsidR="00603BAF" w:rsidRPr="00830994">
        <w:rPr>
          <w:rFonts w:ascii="Verdana" w:hAnsi="Verdana"/>
        </w:rPr>
        <w:t xml:space="preserve"> </w:t>
      </w:r>
      <w:r w:rsidR="005C70A6" w:rsidRPr="00830994">
        <w:rPr>
          <w:rFonts w:ascii="Verdana" w:hAnsi="Verdana"/>
        </w:rPr>
        <w:t>único</w:t>
      </w:r>
      <w:r w:rsidR="008E7416" w:rsidRPr="00830994">
        <w:rPr>
          <w:rFonts w:ascii="Verdana" w:hAnsi="Verdana"/>
        </w:rPr>
        <w:t xml:space="preserve">, </w:t>
      </w:r>
      <w:r w:rsidR="00B51302" w:rsidRPr="00830994">
        <w:rPr>
          <w:rFonts w:ascii="Verdana" w:hAnsi="Verdana"/>
        </w:rPr>
        <w:t>de conformidad con el artículo 70 de la Ley 99 de 1993</w:t>
      </w:r>
      <w:r w:rsidR="00B124AA" w:rsidRPr="00830994">
        <w:rPr>
          <w:rFonts w:ascii="Verdana" w:hAnsi="Verdana"/>
        </w:rPr>
        <w:t xml:space="preserve">. </w:t>
      </w:r>
    </w:p>
    <w:p w14:paraId="2B19C54F" w14:textId="77777777" w:rsidR="0045529D" w:rsidRPr="00830994" w:rsidRDefault="0045529D" w:rsidP="00A045EF">
      <w:pPr>
        <w:pStyle w:val="Prrafodelista"/>
        <w:tabs>
          <w:tab w:val="left" w:pos="284"/>
        </w:tabs>
        <w:autoSpaceDE w:val="0"/>
        <w:autoSpaceDN w:val="0"/>
        <w:adjustRightInd w:val="0"/>
        <w:spacing w:line="276" w:lineRule="auto"/>
        <w:ind w:left="851" w:right="49"/>
        <w:contextualSpacing/>
        <w:jc w:val="both"/>
        <w:rPr>
          <w:rFonts w:ascii="Verdana" w:hAnsi="Verdana" w:cs="Arial"/>
        </w:rPr>
      </w:pPr>
    </w:p>
    <w:p w14:paraId="7EDC3238" w14:textId="61966AA2" w:rsidR="009A5DC3" w:rsidRPr="00830994" w:rsidRDefault="00FF6B7F" w:rsidP="00857F2F">
      <w:pPr>
        <w:pStyle w:val="Prrafodelista"/>
        <w:numPr>
          <w:ilvl w:val="0"/>
          <w:numId w:val="28"/>
        </w:numPr>
        <w:tabs>
          <w:tab w:val="left" w:pos="284"/>
        </w:tabs>
        <w:autoSpaceDE w:val="0"/>
        <w:autoSpaceDN w:val="0"/>
        <w:adjustRightInd w:val="0"/>
        <w:spacing w:line="276" w:lineRule="auto"/>
        <w:ind w:left="1276" w:right="49"/>
        <w:contextualSpacing/>
        <w:jc w:val="both"/>
        <w:rPr>
          <w:rFonts w:ascii="Verdana" w:hAnsi="Verdana" w:cs="Arial"/>
        </w:rPr>
      </w:pPr>
      <w:r w:rsidRPr="00830994">
        <w:rPr>
          <w:rFonts w:ascii="Verdana" w:hAnsi="Verdana" w:cs="Arial"/>
        </w:rPr>
        <w:t>P</w:t>
      </w:r>
      <w:r w:rsidR="00B51302" w:rsidRPr="00830994">
        <w:rPr>
          <w:rFonts w:ascii="Verdana" w:hAnsi="Verdana" w:cs="Arial"/>
        </w:rPr>
        <w:t>rof</w:t>
      </w:r>
      <w:r w:rsidRPr="00830994">
        <w:rPr>
          <w:rFonts w:ascii="Verdana" w:hAnsi="Verdana" w:cs="Arial"/>
        </w:rPr>
        <w:t>erir</w:t>
      </w:r>
      <w:r w:rsidR="00B51302" w:rsidRPr="00830994">
        <w:rPr>
          <w:rFonts w:ascii="Verdana" w:hAnsi="Verdana" w:cs="Arial"/>
        </w:rPr>
        <w:t xml:space="preserve"> </w:t>
      </w:r>
      <w:r w:rsidR="00B51302" w:rsidRPr="00830994">
        <w:rPr>
          <w:rFonts w:ascii="Verdana" w:hAnsi="Verdana"/>
        </w:rPr>
        <w:t>auto de inicio de trámite</w:t>
      </w:r>
      <w:r w:rsidR="00B51302" w:rsidRPr="00830994">
        <w:rPr>
          <w:rFonts w:ascii="Verdana" w:hAnsi="Verdana" w:cs="Arial"/>
        </w:rPr>
        <w:t xml:space="preserve">, el cual será </w:t>
      </w:r>
      <w:r w:rsidR="00996F7C" w:rsidRPr="00830994">
        <w:rPr>
          <w:rFonts w:ascii="Verdana" w:hAnsi="Verdana" w:cs="Arial"/>
        </w:rPr>
        <w:t>comunicado</w:t>
      </w:r>
      <w:r w:rsidR="00B51302" w:rsidRPr="00830994">
        <w:rPr>
          <w:rFonts w:ascii="Verdana" w:hAnsi="Verdana" w:cs="Arial"/>
        </w:rPr>
        <w:t xml:space="preserve"> y publicado en los términos de la Ley 1437 de 2011. </w:t>
      </w:r>
    </w:p>
    <w:p w14:paraId="607F8E2B" w14:textId="77777777" w:rsidR="009A5DC3" w:rsidRPr="00830994" w:rsidRDefault="009A5DC3" w:rsidP="00A045EF">
      <w:pPr>
        <w:pStyle w:val="Prrafodelista"/>
        <w:spacing w:line="276" w:lineRule="auto"/>
        <w:rPr>
          <w:rFonts w:ascii="Verdana" w:hAnsi="Verdana" w:cs="Arial"/>
          <w:b/>
        </w:rPr>
      </w:pPr>
    </w:p>
    <w:p w14:paraId="2CA0C1A0" w14:textId="00CDB997" w:rsidR="00D928C4" w:rsidRPr="00830994" w:rsidRDefault="00B51302" w:rsidP="00A045EF">
      <w:pPr>
        <w:pStyle w:val="Prrafodelista"/>
        <w:numPr>
          <w:ilvl w:val="0"/>
          <w:numId w:val="27"/>
        </w:numPr>
        <w:tabs>
          <w:tab w:val="left" w:pos="284"/>
        </w:tabs>
        <w:autoSpaceDE w:val="0"/>
        <w:autoSpaceDN w:val="0"/>
        <w:adjustRightInd w:val="0"/>
        <w:spacing w:line="276" w:lineRule="auto"/>
        <w:ind w:right="49"/>
        <w:contextualSpacing/>
        <w:jc w:val="both"/>
        <w:rPr>
          <w:rFonts w:ascii="Verdana" w:hAnsi="Verdana" w:cs="Arial"/>
          <w:b/>
        </w:rPr>
      </w:pPr>
      <w:r w:rsidRPr="00830994">
        <w:rPr>
          <w:rFonts w:ascii="Verdana" w:hAnsi="Verdana" w:cs="Arial"/>
          <w:b/>
        </w:rPr>
        <w:t>Evaluación de la información allegada y visita.</w:t>
      </w:r>
      <w:r w:rsidR="009A5DC3" w:rsidRPr="00830994">
        <w:rPr>
          <w:rFonts w:ascii="Verdana" w:hAnsi="Verdana" w:cs="Arial"/>
          <w:b/>
        </w:rPr>
        <w:t xml:space="preserve"> </w:t>
      </w:r>
    </w:p>
    <w:p w14:paraId="6F5578C5" w14:textId="77777777" w:rsidR="00365884" w:rsidRPr="00830994" w:rsidRDefault="00365884" w:rsidP="00365884">
      <w:pPr>
        <w:pStyle w:val="Prrafodelista"/>
        <w:tabs>
          <w:tab w:val="left" w:pos="284"/>
        </w:tabs>
        <w:autoSpaceDE w:val="0"/>
        <w:autoSpaceDN w:val="0"/>
        <w:adjustRightInd w:val="0"/>
        <w:spacing w:line="276" w:lineRule="auto"/>
        <w:ind w:left="502" w:right="49"/>
        <w:contextualSpacing/>
        <w:jc w:val="both"/>
        <w:rPr>
          <w:rFonts w:ascii="Verdana" w:hAnsi="Verdana" w:cs="Arial"/>
          <w:b/>
        </w:rPr>
      </w:pPr>
    </w:p>
    <w:p w14:paraId="5F108ABC" w14:textId="2A4866B7" w:rsidR="00B51302" w:rsidRPr="00830994" w:rsidRDefault="00B51302" w:rsidP="00D928C4">
      <w:pPr>
        <w:pStyle w:val="Prrafodelista"/>
        <w:tabs>
          <w:tab w:val="left" w:pos="284"/>
        </w:tabs>
        <w:autoSpaceDE w:val="0"/>
        <w:autoSpaceDN w:val="0"/>
        <w:adjustRightInd w:val="0"/>
        <w:spacing w:line="276" w:lineRule="auto"/>
        <w:ind w:left="502" w:right="49"/>
        <w:contextualSpacing/>
        <w:jc w:val="both"/>
        <w:rPr>
          <w:rFonts w:ascii="Verdana" w:hAnsi="Verdana" w:cs="Arial"/>
          <w:b/>
        </w:rPr>
      </w:pPr>
      <w:r w:rsidRPr="00830994">
        <w:rPr>
          <w:rFonts w:ascii="Verdana" w:hAnsi="Verdana" w:cs="Arial"/>
        </w:rPr>
        <w:t xml:space="preserve">Dentro de los </w:t>
      </w:r>
      <w:r w:rsidR="004A60F6" w:rsidRPr="00830994">
        <w:rPr>
          <w:rFonts w:ascii="Verdana" w:hAnsi="Verdana" w:cs="Arial"/>
        </w:rPr>
        <w:t>diez</w:t>
      </w:r>
      <w:r w:rsidRPr="00830994">
        <w:rPr>
          <w:rFonts w:ascii="Verdana" w:hAnsi="Verdana" w:cs="Arial"/>
        </w:rPr>
        <w:t xml:space="preserve"> (</w:t>
      </w:r>
      <w:r w:rsidR="004A60F6" w:rsidRPr="00830994">
        <w:rPr>
          <w:rFonts w:ascii="Verdana" w:hAnsi="Verdana" w:cs="Arial"/>
        </w:rPr>
        <w:t>10</w:t>
      </w:r>
      <w:r w:rsidRPr="00830994">
        <w:rPr>
          <w:rFonts w:ascii="Verdana" w:hAnsi="Verdana" w:cs="Arial"/>
        </w:rPr>
        <w:t>)</w:t>
      </w:r>
      <w:r w:rsidRPr="00830994">
        <w:rPr>
          <w:rFonts w:ascii="Verdana" w:hAnsi="Verdana"/>
          <w:u w:val="single"/>
        </w:rPr>
        <w:t xml:space="preserve"> </w:t>
      </w:r>
      <w:r w:rsidRPr="00830994">
        <w:rPr>
          <w:rFonts w:ascii="Verdana" w:hAnsi="Verdana" w:cs="Arial"/>
        </w:rPr>
        <w:t xml:space="preserve">días hábiles siguientes a la </w:t>
      </w:r>
      <w:r w:rsidR="0057499E" w:rsidRPr="00830994">
        <w:rPr>
          <w:rFonts w:ascii="Verdana" w:hAnsi="Verdana" w:cs="Arial"/>
        </w:rPr>
        <w:t>comunicación</w:t>
      </w:r>
      <w:r w:rsidRPr="00830994">
        <w:rPr>
          <w:rFonts w:ascii="Verdana" w:hAnsi="Verdana" w:cs="Arial"/>
        </w:rPr>
        <w:t xml:space="preserve"> del auto de inicio de trámite, la autoridad ambiental competente:</w:t>
      </w:r>
    </w:p>
    <w:p w14:paraId="18A741D7" w14:textId="77777777" w:rsidR="00B51302" w:rsidRPr="00830994" w:rsidRDefault="00B51302" w:rsidP="00A045EF">
      <w:pPr>
        <w:pStyle w:val="Prrafodelista"/>
        <w:spacing w:line="276" w:lineRule="auto"/>
        <w:ind w:left="502"/>
        <w:rPr>
          <w:rFonts w:ascii="Verdana" w:hAnsi="Verdana" w:cs="Arial"/>
        </w:rPr>
      </w:pPr>
    </w:p>
    <w:p w14:paraId="63958C07" w14:textId="6B40368E" w:rsidR="00B51302" w:rsidRPr="00830994" w:rsidRDefault="00B51302" w:rsidP="00774B70">
      <w:pPr>
        <w:pStyle w:val="Prrafodelista"/>
        <w:numPr>
          <w:ilvl w:val="0"/>
          <w:numId w:val="42"/>
        </w:numPr>
        <w:tabs>
          <w:tab w:val="left" w:pos="284"/>
        </w:tabs>
        <w:autoSpaceDE w:val="0"/>
        <w:autoSpaceDN w:val="0"/>
        <w:adjustRightInd w:val="0"/>
        <w:spacing w:line="276" w:lineRule="auto"/>
        <w:ind w:left="1276" w:right="49" w:hanging="425"/>
        <w:contextualSpacing/>
        <w:jc w:val="both"/>
        <w:rPr>
          <w:rFonts w:ascii="Verdana" w:hAnsi="Verdana" w:cs="Arial"/>
        </w:rPr>
      </w:pPr>
      <w:r w:rsidRPr="00830994">
        <w:rPr>
          <w:rFonts w:ascii="Verdana" w:hAnsi="Verdana" w:cs="Arial"/>
        </w:rPr>
        <w:t>Evaluará la</w:t>
      </w:r>
      <w:r w:rsidR="005C68BA" w:rsidRPr="00830994">
        <w:rPr>
          <w:rFonts w:ascii="Verdana" w:hAnsi="Verdana" w:cs="Arial"/>
        </w:rPr>
        <w:t xml:space="preserve"> información contenida en el </w:t>
      </w:r>
      <w:r w:rsidR="00527F88" w:rsidRPr="00830994">
        <w:rPr>
          <w:rFonts w:ascii="Verdana" w:hAnsi="Verdana" w:cs="Arial"/>
        </w:rPr>
        <w:t>Formato</w:t>
      </w:r>
      <w:r w:rsidR="00527F88" w:rsidRPr="00830994">
        <w:rPr>
          <w:rFonts w:ascii="Verdana" w:hAnsi="Verdana" w:cs="Arial"/>
          <w:b/>
          <w:bCs/>
        </w:rPr>
        <w:t xml:space="preserve"> </w:t>
      </w:r>
      <w:r w:rsidR="00527F88" w:rsidRPr="00830994">
        <w:rPr>
          <w:rFonts w:ascii="Verdana" w:hAnsi="Verdana" w:cs="Arial"/>
        </w:rPr>
        <w:t xml:space="preserve">Único Nacional </w:t>
      </w:r>
      <w:r w:rsidR="00527F88" w:rsidRPr="00830994">
        <w:rPr>
          <w:rFonts w:ascii="Verdana" w:hAnsi="Verdana" w:cs="Arial"/>
          <w:bCs/>
        </w:rPr>
        <w:t xml:space="preserve">de Registro en Línea (FUNRL) </w:t>
      </w:r>
      <w:r w:rsidR="005C68BA" w:rsidRPr="00830994">
        <w:rPr>
          <w:rFonts w:ascii="Verdana" w:hAnsi="Verdana" w:cs="Arial"/>
        </w:rPr>
        <w:t>y los documentos allegados con la</w:t>
      </w:r>
      <w:r w:rsidRPr="00830994">
        <w:rPr>
          <w:rFonts w:ascii="Verdana" w:hAnsi="Verdana" w:cs="Arial"/>
        </w:rPr>
        <w:t xml:space="preserve"> solicitud</w:t>
      </w:r>
      <w:r w:rsidRPr="00830994">
        <w:rPr>
          <w:rFonts w:ascii="Verdana" w:hAnsi="Verdana"/>
        </w:rPr>
        <w:t>.</w:t>
      </w:r>
    </w:p>
    <w:p w14:paraId="709D01E2" w14:textId="77777777" w:rsidR="00276222" w:rsidRPr="00830994" w:rsidRDefault="00276222" w:rsidP="00A045EF">
      <w:pPr>
        <w:pStyle w:val="Prrafodelista"/>
        <w:tabs>
          <w:tab w:val="left" w:pos="284"/>
        </w:tabs>
        <w:autoSpaceDE w:val="0"/>
        <w:autoSpaceDN w:val="0"/>
        <w:adjustRightInd w:val="0"/>
        <w:spacing w:line="276" w:lineRule="auto"/>
        <w:ind w:left="1222" w:right="49"/>
        <w:contextualSpacing/>
        <w:jc w:val="both"/>
        <w:rPr>
          <w:rFonts w:ascii="Verdana" w:hAnsi="Verdana" w:cs="Arial"/>
        </w:rPr>
      </w:pPr>
    </w:p>
    <w:p w14:paraId="7B29C7D9" w14:textId="4498361F" w:rsidR="00B51302" w:rsidRPr="00830994" w:rsidRDefault="00B51302" w:rsidP="00774B70">
      <w:pPr>
        <w:pStyle w:val="Prrafodelista"/>
        <w:numPr>
          <w:ilvl w:val="0"/>
          <w:numId w:val="42"/>
        </w:numPr>
        <w:tabs>
          <w:tab w:val="left" w:pos="284"/>
        </w:tabs>
        <w:autoSpaceDE w:val="0"/>
        <w:autoSpaceDN w:val="0"/>
        <w:adjustRightInd w:val="0"/>
        <w:spacing w:line="276" w:lineRule="auto"/>
        <w:ind w:left="1276" w:right="49" w:hanging="425"/>
        <w:contextualSpacing/>
        <w:jc w:val="both"/>
        <w:rPr>
          <w:rFonts w:ascii="Verdana" w:hAnsi="Verdana" w:cs="Arial"/>
        </w:rPr>
      </w:pPr>
      <w:r w:rsidRPr="00830994">
        <w:rPr>
          <w:rFonts w:ascii="Verdana" w:hAnsi="Verdana" w:cs="Arial"/>
        </w:rPr>
        <w:t xml:space="preserve">Adelantará visita técnica, </w:t>
      </w:r>
      <w:r w:rsidR="00A96981" w:rsidRPr="00830994">
        <w:rPr>
          <w:rFonts w:ascii="Verdana" w:hAnsi="Verdana" w:cs="Arial"/>
        </w:rPr>
        <w:t>de considerarlo pertinente</w:t>
      </w:r>
      <w:r w:rsidR="00EF3791" w:rsidRPr="00830994">
        <w:rPr>
          <w:rFonts w:ascii="Verdana" w:hAnsi="Verdana" w:cs="Arial"/>
        </w:rPr>
        <w:t xml:space="preserve">, la cual </w:t>
      </w:r>
      <w:r w:rsidRPr="00830994">
        <w:rPr>
          <w:rFonts w:ascii="Verdana" w:hAnsi="Verdana" w:cs="Arial"/>
        </w:rPr>
        <w:t xml:space="preserve">no será objeto de cobro. </w:t>
      </w:r>
    </w:p>
    <w:p w14:paraId="0CE4D1D6" w14:textId="77777777" w:rsidR="00B51302" w:rsidRPr="00830994" w:rsidRDefault="00B51302" w:rsidP="00A045EF">
      <w:pPr>
        <w:pStyle w:val="Prrafodelista"/>
        <w:spacing w:line="276" w:lineRule="auto"/>
        <w:ind w:left="142"/>
        <w:jc w:val="both"/>
        <w:rPr>
          <w:rFonts w:ascii="Verdana" w:hAnsi="Verdana" w:cs="Arial"/>
        </w:rPr>
      </w:pPr>
    </w:p>
    <w:p w14:paraId="1FB32FBA" w14:textId="3D071022" w:rsidR="00D928C4" w:rsidRPr="00830994" w:rsidRDefault="00B51302" w:rsidP="00D928C4">
      <w:pPr>
        <w:pStyle w:val="Prrafodelista"/>
        <w:numPr>
          <w:ilvl w:val="0"/>
          <w:numId w:val="27"/>
        </w:numPr>
        <w:tabs>
          <w:tab w:val="left" w:pos="284"/>
        </w:tabs>
        <w:autoSpaceDE w:val="0"/>
        <w:autoSpaceDN w:val="0"/>
        <w:adjustRightInd w:val="0"/>
        <w:spacing w:line="276" w:lineRule="auto"/>
        <w:ind w:right="49"/>
        <w:contextualSpacing/>
        <w:jc w:val="both"/>
        <w:rPr>
          <w:rFonts w:ascii="Verdana" w:hAnsi="Verdana" w:cs="Arial"/>
          <w:bCs/>
        </w:rPr>
      </w:pPr>
      <w:r w:rsidRPr="00830994">
        <w:rPr>
          <w:rFonts w:ascii="Verdana" w:hAnsi="Verdana" w:cs="Arial"/>
          <w:b/>
        </w:rPr>
        <w:t>Concepto técnico e información adicional.</w:t>
      </w:r>
      <w:r w:rsidR="009A5DC3" w:rsidRPr="00830994">
        <w:rPr>
          <w:rFonts w:ascii="Verdana" w:hAnsi="Verdana" w:cs="Arial"/>
          <w:b/>
        </w:rPr>
        <w:t xml:space="preserve"> </w:t>
      </w:r>
    </w:p>
    <w:p w14:paraId="5302C363" w14:textId="77777777" w:rsidR="00365884" w:rsidRPr="00830994" w:rsidRDefault="00365884" w:rsidP="00365884">
      <w:pPr>
        <w:pStyle w:val="Prrafodelista"/>
        <w:tabs>
          <w:tab w:val="left" w:pos="284"/>
        </w:tabs>
        <w:autoSpaceDE w:val="0"/>
        <w:autoSpaceDN w:val="0"/>
        <w:adjustRightInd w:val="0"/>
        <w:spacing w:line="276" w:lineRule="auto"/>
        <w:ind w:left="502" w:right="49"/>
        <w:contextualSpacing/>
        <w:jc w:val="both"/>
        <w:rPr>
          <w:rFonts w:ascii="Verdana" w:hAnsi="Verdana" w:cs="Arial"/>
          <w:bCs/>
        </w:rPr>
      </w:pPr>
    </w:p>
    <w:p w14:paraId="431B370A" w14:textId="6C2FD6FA" w:rsidR="009A5DC3" w:rsidRPr="00830994" w:rsidRDefault="00B51302" w:rsidP="00D928C4">
      <w:pPr>
        <w:pStyle w:val="Prrafodelista"/>
        <w:tabs>
          <w:tab w:val="left" w:pos="284"/>
        </w:tabs>
        <w:autoSpaceDE w:val="0"/>
        <w:autoSpaceDN w:val="0"/>
        <w:adjustRightInd w:val="0"/>
        <w:spacing w:line="276" w:lineRule="auto"/>
        <w:ind w:left="502" w:right="49"/>
        <w:contextualSpacing/>
        <w:jc w:val="both"/>
        <w:rPr>
          <w:rFonts w:ascii="Verdana" w:hAnsi="Verdana" w:cs="Arial"/>
          <w:bCs/>
        </w:rPr>
      </w:pPr>
      <w:r w:rsidRPr="00830994">
        <w:rPr>
          <w:rFonts w:ascii="Verdana" w:hAnsi="Verdana" w:cs="Arial"/>
        </w:rPr>
        <w:t xml:space="preserve">Una vez </w:t>
      </w:r>
      <w:r w:rsidR="00A96981" w:rsidRPr="00830994">
        <w:rPr>
          <w:rFonts w:ascii="Verdana" w:hAnsi="Verdana" w:cs="Arial"/>
        </w:rPr>
        <w:t>evaluad</w:t>
      </w:r>
      <w:r w:rsidR="00D928C4" w:rsidRPr="00830994">
        <w:rPr>
          <w:rFonts w:ascii="Verdana" w:hAnsi="Verdana" w:cs="Arial"/>
        </w:rPr>
        <w:t>a</w:t>
      </w:r>
      <w:r w:rsidR="00F9368C" w:rsidRPr="00830994">
        <w:rPr>
          <w:rFonts w:ascii="Verdana" w:hAnsi="Verdana" w:cs="Arial"/>
        </w:rPr>
        <w:t xml:space="preserve"> la </w:t>
      </w:r>
      <w:r w:rsidR="00F1796C" w:rsidRPr="00830994">
        <w:rPr>
          <w:rFonts w:ascii="Verdana" w:hAnsi="Verdana" w:cs="Arial"/>
        </w:rPr>
        <w:t>información</w:t>
      </w:r>
      <w:r w:rsidR="00F9368C" w:rsidRPr="00830994">
        <w:rPr>
          <w:rFonts w:ascii="Verdana" w:hAnsi="Verdana" w:cs="Arial"/>
        </w:rPr>
        <w:t xml:space="preserve"> contenida en el </w:t>
      </w:r>
      <w:r w:rsidR="00527F88" w:rsidRPr="00830994">
        <w:rPr>
          <w:rFonts w:ascii="Verdana" w:hAnsi="Verdana" w:cs="Arial"/>
        </w:rPr>
        <w:t>Formato</w:t>
      </w:r>
      <w:r w:rsidR="00527F88" w:rsidRPr="00830994">
        <w:rPr>
          <w:rFonts w:ascii="Verdana" w:hAnsi="Verdana" w:cs="Arial"/>
          <w:b/>
          <w:bCs/>
        </w:rPr>
        <w:t xml:space="preserve"> </w:t>
      </w:r>
      <w:r w:rsidR="00527F88" w:rsidRPr="00830994">
        <w:rPr>
          <w:rFonts w:ascii="Verdana" w:hAnsi="Verdana" w:cs="Arial"/>
        </w:rPr>
        <w:t xml:space="preserve">Único Nacional </w:t>
      </w:r>
      <w:r w:rsidR="00527F88" w:rsidRPr="00830994">
        <w:rPr>
          <w:rFonts w:ascii="Verdana" w:hAnsi="Verdana" w:cs="Arial"/>
          <w:bCs/>
        </w:rPr>
        <w:t xml:space="preserve">de Registro en Línea (FUNRL) </w:t>
      </w:r>
      <w:r w:rsidR="00F9368C" w:rsidRPr="00830994">
        <w:rPr>
          <w:rFonts w:ascii="Verdana" w:hAnsi="Verdana" w:cs="Arial"/>
        </w:rPr>
        <w:t>y</w:t>
      </w:r>
      <w:r w:rsidR="00A96981" w:rsidRPr="00830994">
        <w:rPr>
          <w:rFonts w:ascii="Verdana" w:hAnsi="Verdana" w:cs="Arial"/>
        </w:rPr>
        <w:t xml:space="preserve"> </w:t>
      </w:r>
      <w:r w:rsidR="00B20569" w:rsidRPr="00830994">
        <w:rPr>
          <w:rFonts w:ascii="Verdana" w:hAnsi="Verdana" w:cs="Arial"/>
        </w:rPr>
        <w:t>los documentos allegados</w:t>
      </w:r>
      <w:r w:rsidR="00F1796C" w:rsidRPr="00830994">
        <w:rPr>
          <w:rFonts w:ascii="Verdana" w:hAnsi="Verdana" w:cs="Arial"/>
        </w:rPr>
        <w:t xml:space="preserve">, y </w:t>
      </w:r>
      <w:r w:rsidR="0074360D" w:rsidRPr="00830994">
        <w:rPr>
          <w:rFonts w:ascii="Verdana" w:hAnsi="Verdana" w:cs="Arial"/>
        </w:rPr>
        <w:t xml:space="preserve">en caso </w:t>
      </w:r>
      <w:r w:rsidR="00F1796C" w:rsidRPr="00830994">
        <w:rPr>
          <w:rFonts w:ascii="Verdana" w:hAnsi="Verdana" w:cs="Arial"/>
        </w:rPr>
        <w:t xml:space="preserve">de haberse llevado </w:t>
      </w:r>
      <w:r w:rsidR="00B77FED" w:rsidRPr="00830994">
        <w:rPr>
          <w:rFonts w:ascii="Verdana" w:hAnsi="Verdana" w:cs="Arial"/>
        </w:rPr>
        <w:t xml:space="preserve">a cabo </w:t>
      </w:r>
      <w:r w:rsidR="00F1796C" w:rsidRPr="00830994">
        <w:rPr>
          <w:rFonts w:ascii="Verdana" w:hAnsi="Verdana" w:cs="Arial"/>
        </w:rPr>
        <w:t>la visita técnica</w:t>
      </w:r>
      <w:r w:rsidR="00B77FED" w:rsidRPr="00830994">
        <w:rPr>
          <w:rFonts w:ascii="Verdana" w:hAnsi="Verdana" w:cs="Arial"/>
        </w:rPr>
        <w:t>,</w:t>
      </w:r>
      <w:r w:rsidR="00EC57E8" w:rsidRPr="00830994">
        <w:rPr>
          <w:rFonts w:ascii="Verdana" w:hAnsi="Verdana" w:cs="Arial"/>
        </w:rPr>
        <w:t xml:space="preserve"> </w:t>
      </w:r>
      <w:r w:rsidRPr="00830994">
        <w:rPr>
          <w:rFonts w:ascii="Verdana" w:hAnsi="Verdana" w:cs="Arial"/>
        </w:rPr>
        <w:t xml:space="preserve">la autoridad ambiental competente dispondrá hasta de </w:t>
      </w:r>
      <w:r w:rsidR="004A60F6" w:rsidRPr="00830994">
        <w:rPr>
          <w:rFonts w:ascii="Verdana" w:hAnsi="Verdana" w:cs="Arial"/>
        </w:rPr>
        <w:t>diez</w:t>
      </w:r>
      <w:r w:rsidR="00B63EA0" w:rsidRPr="00830994">
        <w:rPr>
          <w:rFonts w:ascii="Verdana" w:hAnsi="Verdana" w:cs="Arial"/>
        </w:rPr>
        <w:t xml:space="preserve"> </w:t>
      </w:r>
      <w:r w:rsidRPr="00830994">
        <w:rPr>
          <w:rFonts w:ascii="Verdana" w:hAnsi="Verdana" w:cs="Arial"/>
        </w:rPr>
        <w:t>(</w:t>
      </w:r>
      <w:r w:rsidR="004A60F6" w:rsidRPr="00830994">
        <w:rPr>
          <w:rFonts w:ascii="Verdana" w:hAnsi="Verdana" w:cs="Arial"/>
        </w:rPr>
        <w:t>10</w:t>
      </w:r>
      <w:r w:rsidRPr="00830994">
        <w:rPr>
          <w:rFonts w:ascii="Verdana" w:hAnsi="Verdana" w:cs="Arial"/>
        </w:rPr>
        <w:t>) días hábiles para</w:t>
      </w:r>
      <w:r w:rsidR="00457EFF" w:rsidRPr="00830994">
        <w:rPr>
          <w:rFonts w:ascii="Verdana" w:hAnsi="Verdana" w:cs="Arial"/>
        </w:rPr>
        <w:t xml:space="preserve"> </w:t>
      </w:r>
      <w:r w:rsidR="00FB455F" w:rsidRPr="00830994">
        <w:rPr>
          <w:rFonts w:ascii="Verdana" w:hAnsi="Verdana" w:cs="Arial"/>
        </w:rPr>
        <w:t>g</w:t>
      </w:r>
      <w:r w:rsidRPr="00830994">
        <w:rPr>
          <w:rFonts w:ascii="Verdana" w:hAnsi="Verdana" w:cs="Arial"/>
        </w:rPr>
        <w:t xml:space="preserve">enerar </w:t>
      </w:r>
      <w:r w:rsidRPr="00830994">
        <w:rPr>
          <w:rFonts w:ascii="Verdana" w:hAnsi="Verdana"/>
        </w:rPr>
        <w:t>concepto técnico</w:t>
      </w:r>
      <w:r w:rsidRPr="00830994">
        <w:rPr>
          <w:rFonts w:ascii="Verdana" w:hAnsi="Verdana" w:cs="Arial"/>
        </w:rPr>
        <w:t xml:space="preserve"> y en caso de requerir información</w:t>
      </w:r>
      <w:r w:rsidRPr="00830994">
        <w:rPr>
          <w:rFonts w:ascii="Verdana" w:hAnsi="Verdana" w:cs="Arial"/>
          <w:b/>
        </w:rPr>
        <w:t xml:space="preserve"> </w:t>
      </w:r>
      <w:r w:rsidRPr="00830994">
        <w:rPr>
          <w:rFonts w:ascii="Verdana" w:hAnsi="Verdana" w:cs="Arial"/>
          <w:bCs/>
        </w:rPr>
        <w:t>adicional, esta será solicitada</w:t>
      </w:r>
      <w:r w:rsidR="00B77FED" w:rsidRPr="00830994">
        <w:rPr>
          <w:rFonts w:ascii="Verdana" w:hAnsi="Verdana" w:cs="Arial"/>
          <w:bCs/>
        </w:rPr>
        <w:t xml:space="preserve"> </w:t>
      </w:r>
      <w:r w:rsidR="00A407B2" w:rsidRPr="00830994">
        <w:rPr>
          <w:rFonts w:ascii="Verdana" w:hAnsi="Verdana" w:cs="Arial"/>
          <w:bCs/>
        </w:rPr>
        <w:t>mediante auto</w:t>
      </w:r>
      <w:r w:rsidR="00D25AC7" w:rsidRPr="00830994">
        <w:rPr>
          <w:rFonts w:ascii="Verdana" w:hAnsi="Verdana" w:cs="Arial"/>
          <w:bCs/>
        </w:rPr>
        <w:t xml:space="preserve"> </w:t>
      </w:r>
      <w:r w:rsidR="00A407B2" w:rsidRPr="00830994">
        <w:rPr>
          <w:rFonts w:ascii="Verdana" w:hAnsi="Verdana" w:cs="Arial"/>
          <w:bCs/>
        </w:rPr>
        <w:t>que acoge el concepto técnico</w:t>
      </w:r>
      <w:r w:rsidR="00181D6A" w:rsidRPr="00830994">
        <w:rPr>
          <w:rFonts w:ascii="Verdana" w:hAnsi="Verdana" w:cs="Arial"/>
          <w:bCs/>
        </w:rPr>
        <w:t>.</w:t>
      </w:r>
      <w:r w:rsidR="00A407B2" w:rsidRPr="00830994">
        <w:rPr>
          <w:rFonts w:ascii="Verdana" w:hAnsi="Verdana" w:cs="Arial"/>
          <w:bCs/>
        </w:rPr>
        <w:t xml:space="preserve"> </w:t>
      </w:r>
    </w:p>
    <w:p w14:paraId="41FE524A" w14:textId="6CE59118" w:rsidR="003F0A25" w:rsidRPr="00830994" w:rsidRDefault="003F0A25" w:rsidP="00A045EF">
      <w:pPr>
        <w:pStyle w:val="Prrafodelista"/>
        <w:tabs>
          <w:tab w:val="left" w:pos="284"/>
        </w:tabs>
        <w:autoSpaceDE w:val="0"/>
        <w:autoSpaceDN w:val="0"/>
        <w:adjustRightInd w:val="0"/>
        <w:spacing w:line="276" w:lineRule="auto"/>
        <w:ind w:left="1222" w:right="49"/>
        <w:contextualSpacing/>
        <w:jc w:val="both"/>
        <w:rPr>
          <w:rFonts w:ascii="Verdana" w:hAnsi="Verdana" w:cs="Arial"/>
          <w:bCs/>
        </w:rPr>
      </w:pPr>
    </w:p>
    <w:p w14:paraId="0B53CEC6" w14:textId="2C0EA168" w:rsidR="0091308A" w:rsidRPr="00830994" w:rsidRDefault="00B51302" w:rsidP="00A045EF">
      <w:pPr>
        <w:pStyle w:val="Prrafodelista"/>
        <w:numPr>
          <w:ilvl w:val="0"/>
          <w:numId w:val="27"/>
        </w:numPr>
        <w:tabs>
          <w:tab w:val="left" w:pos="284"/>
        </w:tabs>
        <w:autoSpaceDE w:val="0"/>
        <w:autoSpaceDN w:val="0"/>
        <w:adjustRightInd w:val="0"/>
        <w:spacing w:line="276" w:lineRule="auto"/>
        <w:ind w:right="49"/>
        <w:contextualSpacing/>
        <w:jc w:val="both"/>
        <w:rPr>
          <w:rFonts w:ascii="Verdana" w:hAnsi="Verdana"/>
          <w:b/>
        </w:rPr>
      </w:pPr>
      <w:r w:rsidRPr="00830994">
        <w:rPr>
          <w:rFonts w:ascii="Verdana" w:hAnsi="Verdana" w:cs="Arial"/>
          <w:b/>
        </w:rPr>
        <w:t>Entrega de la información adicional.</w:t>
      </w:r>
      <w:r w:rsidR="009A5DC3" w:rsidRPr="00830994">
        <w:rPr>
          <w:rFonts w:ascii="Verdana" w:hAnsi="Verdana" w:cs="Arial"/>
          <w:b/>
        </w:rPr>
        <w:t xml:space="preserve"> </w:t>
      </w:r>
    </w:p>
    <w:p w14:paraId="4852D099" w14:textId="77777777" w:rsidR="00365884" w:rsidRPr="00830994" w:rsidRDefault="00365884" w:rsidP="00365884">
      <w:pPr>
        <w:pStyle w:val="Prrafodelista"/>
        <w:tabs>
          <w:tab w:val="left" w:pos="284"/>
        </w:tabs>
        <w:autoSpaceDE w:val="0"/>
        <w:autoSpaceDN w:val="0"/>
        <w:adjustRightInd w:val="0"/>
        <w:spacing w:line="276" w:lineRule="auto"/>
        <w:ind w:left="502" w:right="49"/>
        <w:contextualSpacing/>
        <w:jc w:val="both"/>
        <w:rPr>
          <w:rFonts w:ascii="Verdana" w:hAnsi="Verdana"/>
          <w:b/>
        </w:rPr>
      </w:pPr>
    </w:p>
    <w:p w14:paraId="1C677ED1" w14:textId="51B4CCDF" w:rsidR="00EE20C5" w:rsidRPr="00830994" w:rsidRDefault="00B51302" w:rsidP="0091308A">
      <w:pPr>
        <w:pStyle w:val="Prrafodelista"/>
        <w:tabs>
          <w:tab w:val="left" w:pos="284"/>
        </w:tabs>
        <w:autoSpaceDE w:val="0"/>
        <w:autoSpaceDN w:val="0"/>
        <w:adjustRightInd w:val="0"/>
        <w:spacing w:line="276" w:lineRule="auto"/>
        <w:ind w:left="502" w:right="49"/>
        <w:contextualSpacing/>
        <w:jc w:val="both"/>
        <w:rPr>
          <w:rFonts w:ascii="Verdana" w:hAnsi="Verdana"/>
          <w:b/>
        </w:rPr>
      </w:pPr>
      <w:r w:rsidRPr="00830994">
        <w:rPr>
          <w:rFonts w:ascii="Verdana" w:hAnsi="Verdana" w:cs="Arial"/>
        </w:rPr>
        <w:t xml:space="preserve">El interesado contará con un término de un (1) mes para </w:t>
      </w:r>
      <w:r w:rsidRPr="00830994">
        <w:rPr>
          <w:rFonts w:ascii="Verdana" w:hAnsi="Verdana"/>
        </w:rPr>
        <w:t>allegar la información</w:t>
      </w:r>
      <w:r w:rsidRPr="00830994">
        <w:rPr>
          <w:rFonts w:ascii="Verdana" w:hAnsi="Verdana" w:cs="Arial"/>
          <w:bCs/>
        </w:rPr>
        <w:t xml:space="preserve"> requerida; este término podrá ser prorrogado por la autoridad ambiental</w:t>
      </w:r>
      <w:r w:rsidRPr="00830994">
        <w:rPr>
          <w:rFonts w:ascii="Verdana" w:hAnsi="Verdana" w:cs="Arial"/>
        </w:rPr>
        <w:t xml:space="preserve"> competente por un término igual, previa solicitud del interesado que presentará quince (15) días antes del vencimiento del plazo inicial, de conformidad con lo dispuesto en el artículo 17 de la Ley 1437 de 2011, sustituido por el artículo 1 de la Ley 1755 de 2015</w:t>
      </w:r>
      <w:r w:rsidR="00857F2F" w:rsidRPr="00830994">
        <w:rPr>
          <w:rFonts w:ascii="Verdana" w:hAnsi="Verdana" w:cs="Arial"/>
        </w:rPr>
        <w:t>.</w:t>
      </w:r>
    </w:p>
    <w:p w14:paraId="3C170975" w14:textId="77777777" w:rsidR="00EE20C5" w:rsidRPr="00830994" w:rsidRDefault="00EE20C5" w:rsidP="00A045EF">
      <w:pPr>
        <w:pStyle w:val="Prrafodelista"/>
        <w:tabs>
          <w:tab w:val="left" w:pos="284"/>
        </w:tabs>
        <w:autoSpaceDE w:val="0"/>
        <w:autoSpaceDN w:val="0"/>
        <w:adjustRightInd w:val="0"/>
        <w:spacing w:line="276" w:lineRule="auto"/>
        <w:ind w:left="502" w:right="49"/>
        <w:contextualSpacing/>
        <w:jc w:val="both"/>
        <w:rPr>
          <w:rFonts w:ascii="Verdana" w:hAnsi="Verdana"/>
          <w:b/>
        </w:rPr>
      </w:pPr>
    </w:p>
    <w:p w14:paraId="65F1AED2" w14:textId="77777777" w:rsidR="00EE20C5" w:rsidRPr="00830994" w:rsidRDefault="00B51302" w:rsidP="00A045EF">
      <w:pPr>
        <w:pStyle w:val="Prrafodelista"/>
        <w:tabs>
          <w:tab w:val="left" w:pos="284"/>
        </w:tabs>
        <w:autoSpaceDE w:val="0"/>
        <w:autoSpaceDN w:val="0"/>
        <w:adjustRightInd w:val="0"/>
        <w:spacing w:line="276" w:lineRule="auto"/>
        <w:ind w:left="502" w:right="49"/>
        <w:contextualSpacing/>
        <w:jc w:val="both"/>
        <w:rPr>
          <w:rFonts w:ascii="Verdana" w:hAnsi="Verdana" w:cs="Arial"/>
        </w:rPr>
      </w:pPr>
      <w:r w:rsidRPr="00830994">
        <w:rPr>
          <w:rFonts w:ascii="Verdana" w:hAnsi="Verdana" w:cs="Arial"/>
        </w:rPr>
        <w:t xml:space="preserve">En todo caso, la información adicional que allegue el interesado deberá ser exclusivamente la solicitada por la autoridad ambiental competente. De allegar información diferente a la requerida, no se considerará dentro del proceso de evaluación. </w:t>
      </w:r>
    </w:p>
    <w:p w14:paraId="5A835528" w14:textId="77777777" w:rsidR="00EE20C5" w:rsidRPr="00830994" w:rsidRDefault="00EE20C5" w:rsidP="00A045EF">
      <w:pPr>
        <w:pStyle w:val="Prrafodelista"/>
        <w:tabs>
          <w:tab w:val="left" w:pos="284"/>
        </w:tabs>
        <w:autoSpaceDE w:val="0"/>
        <w:autoSpaceDN w:val="0"/>
        <w:adjustRightInd w:val="0"/>
        <w:spacing w:line="276" w:lineRule="auto"/>
        <w:ind w:left="502" w:right="49"/>
        <w:contextualSpacing/>
        <w:jc w:val="both"/>
        <w:rPr>
          <w:rFonts w:ascii="Verdana" w:hAnsi="Verdana" w:cs="Arial"/>
        </w:rPr>
      </w:pPr>
    </w:p>
    <w:p w14:paraId="1993538C" w14:textId="75202B56" w:rsidR="00365884" w:rsidRPr="00830994" w:rsidRDefault="00365884" w:rsidP="00365884">
      <w:pPr>
        <w:pStyle w:val="Prrafodelista"/>
        <w:tabs>
          <w:tab w:val="left" w:pos="284"/>
        </w:tabs>
        <w:autoSpaceDE w:val="0"/>
        <w:autoSpaceDN w:val="0"/>
        <w:adjustRightInd w:val="0"/>
        <w:spacing w:line="276" w:lineRule="auto"/>
        <w:ind w:left="502" w:right="49"/>
        <w:contextualSpacing/>
        <w:jc w:val="both"/>
        <w:rPr>
          <w:rFonts w:ascii="Verdana" w:hAnsi="Verdana" w:cs="Arial"/>
        </w:rPr>
      </w:pPr>
      <w:r w:rsidRPr="00830994">
        <w:rPr>
          <w:rFonts w:ascii="Verdana" w:hAnsi="Verdana" w:cs="Arial"/>
        </w:rPr>
        <w:t xml:space="preserve">En el evento que el interesado no allegue la información en los términos establecidos, se entenderá que desiste del trámite y la autoridad ambiental competente </w:t>
      </w:r>
      <w:r w:rsidR="00073C29" w:rsidRPr="00830994">
        <w:rPr>
          <w:rFonts w:ascii="Verdana" w:hAnsi="Verdana" w:cs="Arial"/>
        </w:rPr>
        <w:t xml:space="preserve">proferirá </w:t>
      </w:r>
      <w:r w:rsidRPr="00830994">
        <w:rPr>
          <w:rFonts w:ascii="Verdana" w:hAnsi="Verdana" w:cs="Arial"/>
        </w:rPr>
        <w:t xml:space="preserve">auto de desistimiento y archivo del expediente, de conformidad con artículo 17 de la Ley 1437 de 2011 sustituido por el artículo 1 de la Ley 1755 de 2015. </w:t>
      </w:r>
    </w:p>
    <w:p w14:paraId="406A0462" w14:textId="77777777" w:rsidR="00365884" w:rsidRPr="00830994" w:rsidRDefault="00365884" w:rsidP="00365884">
      <w:pPr>
        <w:pStyle w:val="Prrafodelista"/>
        <w:tabs>
          <w:tab w:val="left" w:pos="284"/>
        </w:tabs>
        <w:autoSpaceDE w:val="0"/>
        <w:autoSpaceDN w:val="0"/>
        <w:adjustRightInd w:val="0"/>
        <w:spacing w:line="276" w:lineRule="auto"/>
        <w:ind w:left="502" w:right="49"/>
        <w:contextualSpacing/>
        <w:jc w:val="both"/>
        <w:rPr>
          <w:rFonts w:ascii="Verdana" w:hAnsi="Verdana" w:cs="Arial"/>
        </w:rPr>
      </w:pPr>
    </w:p>
    <w:p w14:paraId="462C3A27" w14:textId="6E2B75B4" w:rsidR="00365884" w:rsidRPr="00830994" w:rsidRDefault="00365884" w:rsidP="00365884">
      <w:pPr>
        <w:pStyle w:val="Prrafodelista"/>
        <w:tabs>
          <w:tab w:val="left" w:pos="284"/>
        </w:tabs>
        <w:autoSpaceDE w:val="0"/>
        <w:autoSpaceDN w:val="0"/>
        <w:adjustRightInd w:val="0"/>
        <w:spacing w:line="276" w:lineRule="auto"/>
        <w:ind w:left="502" w:right="49"/>
        <w:contextualSpacing/>
        <w:jc w:val="both"/>
        <w:rPr>
          <w:rFonts w:ascii="Verdana" w:hAnsi="Verdana" w:cs="Arial"/>
        </w:rPr>
      </w:pPr>
      <w:r w:rsidRPr="00830994">
        <w:rPr>
          <w:rFonts w:ascii="Verdana" w:hAnsi="Verdana" w:cs="Arial"/>
        </w:rPr>
        <w:t>Contra este acto administrativo, procede recurso de reposición, de conformidad con los artículos 74 y 76 de la Ley 1437 de 2011.</w:t>
      </w:r>
    </w:p>
    <w:p w14:paraId="3571DD5E" w14:textId="77777777" w:rsidR="00365884" w:rsidRPr="00830994" w:rsidRDefault="00365884" w:rsidP="00A045EF">
      <w:pPr>
        <w:pStyle w:val="Prrafodelista"/>
        <w:tabs>
          <w:tab w:val="left" w:pos="284"/>
        </w:tabs>
        <w:autoSpaceDE w:val="0"/>
        <w:autoSpaceDN w:val="0"/>
        <w:adjustRightInd w:val="0"/>
        <w:spacing w:line="276" w:lineRule="auto"/>
        <w:ind w:left="502" w:right="49"/>
        <w:contextualSpacing/>
        <w:jc w:val="both"/>
        <w:rPr>
          <w:rFonts w:ascii="Verdana" w:hAnsi="Verdana" w:cs="Arial"/>
        </w:rPr>
      </w:pPr>
    </w:p>
    <w:p w14:paraId="16D1B293" w14:textId="7FDAFF8F" w:rsidR="00CE6B1B" w:rsidRPr="00830994" w:rsidRDefault="006975C1" w:rsidP="00A045EF">
      <w:pPr>
        <w:pStyle w:val="Prrafodelista"/>
        <w:tabs>
          <w:tab w:val="left" w:pos="284"/>
        </w:tabs>
        <w:autoSpaceDE w:val="0"/>
        <w:autoSpaceDN w:val="0"/>
        <w:adjustRightInd w:val="0"/>
        <w:spacing w:line="276" w:lineRule="auto"/>
        <w:ind w:left="502" w:right="49"/>
        <w:contextualSpacing/>
        <w:jc w:val="both"/>
        <w:rPr>
          <w:rFonts w:ascii="Verdana" w:hAnsi="Verdana" w:cs="Arial"/>
        </w:rPr>
      </w:pPr>
      <w:bookmarkStart w:id="6" w:name="_Hlk227305214"/>
      <w:r w:rsidRPr="00830994">
        <w:rPr>
          <w:rFonts w:ascii="Verdana" w:hAnsi="Verdana" w:cs="Arial"/>
        </w:rPr>
        <w:t xml:space="preserve">Lo anterior, </w:t>
      </w:r>
      <w:r w:rsidR="00E37379" w:rsidRPr="00830994">
        <w:rPr>
          <w:rFonts w:ascii="Verdana" w:hAnsi="Verdana" w:cs="Arial"/>
        </w:rPr>
        <w:t>sin perjuicio de que la respectiva solicitud pueda ser nuevamente presentada con el lleno de los requisitos legales</w:t>
      </w:r>
      <w:r w:rsidR="0091308A" w:rsidRPr="00830994">
        <w:rPr>
          <w:rFonts w:ascii="Verdana" w:hAnsi="Verdana" w:cs="Arial"/>
        </w:rPr>
        <w:t>,</w:t>
      </w:r>
      <w:r w:rsidR="00B51302" w:rsidRPr="00830994">
        <w:rPr>
          <w:rFonts w:ascii="Verdana" w:hAnsi="Verdana" w:cs="Arial"/>
        </w:rPr>
        <w:t xml:space="preserve"> de conformidad con artículo 17 de la Ley 1437 de 2011, sustituido por el artículo 1 de la Ley 1755 de 2015</w:t>
      </w:r>
      <w:r w:rsidR="0091308A" w:rsidRPr="00830994">
        <w:rPr>
          <w:rFonts w:ascii="Verdana" w:hAnsi="Verdana" w:cs="Arial"/>
        </w:rPr>
        <w:t>.</w:t>
      </w:r>
    </w:p>
    <w:bookmarkEnd w:id="6"/>
    <w:p w14:paraId="2D9AFAD8" w14:textId="5F1DD719" w:rsidR="00B51302" w:rsidRPr="00830994" w:rsidRDefault="00B51302" w:rsidP="00A045EF">
      <w:pPr>
        <w:tabs>
          <w:tab w:val="left" w:pos="284"/>
        </w:tabs>
        <w:autoSpaceDE w:val="0"/>
        <w:autoSpaceDN w:val="0"/>
        <w:adjustRightInd w:val="0"/>
        <w:spacing w:after="0" w:line="276" w:lineRule="auto"/>
        <w:ind w:left="142" w:right="49"/>
        <w:jc w:val="both"/>
        <w:rPr>
          <w:rFonts w:ascii="Verdana" w:hAnsi="Verdana"/>
        </w:rPr>
      </w:pPr>
      <w:r w:rsidRPr="00830994">
        <w:rPr>
          <w:rFonts w:ascii="Verdana" w:hAnsi="Verdana" w:cs="Arial"/>
        </w:rPr>
        <w:t xml:space="preserve"> </w:t>
      </w:r>
    </w:p>
    <w:p w14:paraId="0A6DF111" w14:textId="61184C53" w:rsidR="0091308A" w:rsidRPr="00830994" w:rsidRDefault="00B51302" w:rsidP="00A045EF">
      <w:pPr>
        <w:pStyle w:val="Prrafodelista"/>
        <w:numPr>
          <w:ilvl w:val="0"/>
          <w:numId w:val="27"/>
        </w:numPr>
        <w:tabs>
          <w:tab w:val="left" w:pos="284"/>
        </w:tabs>
        <w:autoSpaceDE w:val="0"/>
        <w:autoSpaceDN w:val="0"/>
        <w:adjustRightInd w:val="0"/>
        <w:spacing w:line="276" w:lineRule="auto"/>
        <w:ind w:right="49"/>
        <w:contextualSpacing/>
        <w:jc w:val="both"/>
        <w:rPr>
          <w:rFonts w:ascii="Verdana" w:hAnsi="Verdana" w:cs="Arial"/>
          <w:b/>
        </w:rPr>
      </w:pPr>
      <w:r w:rsidRPr="00830994">
        <w:rPr>
          <w:rFonts w:ascii="Verdana" w:hAnsi="Verdana" w:cs="Arial"/>
          <w:b/>
        </w:rPr>
        <w:t>Resolución.</w:t>
      </w:r>
      <w:r w:rsidR="00EE20C5" w:rsidRPr="00830994">
        <w:rPr>
          <w:rFonts w:ascii="Verdana" w:hAnsi="Verdana" w:cs="Arial"/>
          <w:b/>
        </w:rPr>
        <w:t xml:space="preserve"> </w:t>
      </w:r>
    </w:p>
    <w:p w14:paraId="7C34F067" w14:textId="77777777" w:rsidR="00365884" w:rsidRPr="00830994" w:rsidRDefault="00365884" w:rsidP="00365884">
      <w:pPr>
        <w:pStyle w:val="Prrafodelista"/>
        <w:tabs>
          <w:tab w:val="left" w:pos="284"/>
        </w:tabs>
        <w:autoSpaceDE w:val="0"/>
        <w:autoSpaceDN w:val="0"/>
        <w:adjustRightInd w:val="0"/>
        <w:spacing w:line="276" w:lineRule="auto"/>
        <w:ind w:left="502" w:right="49"/>
        <w:contextualSpacing/>
        <w:jc w:val="both"/>
        <w:rPr>
          <w:rFonts w:ascii="Verdana" w:hAnsi="Verdana" w:cs="Arial"/>
          <w:b/>
        </w:rPr>
      </w:pPr>
    </w:p>
    <w:p w14:paraId="22CF1CFB" w14:textId="0D61745C" w:rsidR="004D7091" w:rsidRPr="00830994" w:rsidRDefault="007B4116" w:rsidP="0091308A">
      <w:pPr>
        <w:pStyle w:val="Prrafodelista"/>
        <w:tabs>
          <w:tab w:val="left" w:pos="284"/>
        </w:tabs>
        <w:autoSpaceDE w:val="0"/>
        <w:autoSpaceDN w:val="0"/>
        <w:adjustRightInd w:val="0"/>
        <w:spacing w:line="276" w:lineRule="auto"/>
        <w:ind w:left="502" w:right="49"/>
        <w:contextualSpacing/>
        <w:jc w:val="both"/>
        <w:rPr>
          <w:rFonts w:ascii="Verdana" w:hAnsi="Verdana" w:cs="Arial"/>
        </w:rPr>
      </w:pPr>
      <w:r w:rsidRPr="00830994">
        <w:rPr>
          <w:rFonts w:ascii="Verdana" w:hAnsi="Verdana" w:cs="Arial"/>
          <w:bCs/>
        </w:rPr>
        <w:t>Una vez reunida la información completa del trámite de registro,</w:t>
      </w:r>
      <w:r w:rsidRPr="00830994">
        <w:rPr>
          <w:rFonts w:ascii="Verdana" w:hAnsi="Verdana" w:cs="Arial"/>
          <w:b/>
        </w:rPr>
        <w:t xml:space="preserve"> </w:t>
      </w:r>
      <w:r w:rsidRPr="00830994">
        <w:rPr>
          <w:rFonts w:ascii="Verdana" w:hAnsi="Verdana" w:cs="Arial"/>
        </w:rPr>
        <w:t>l</w:t>
      </w:r>
      <w:r w:rsidR="00B51302" w:rsidRPr="00830994">
        <w:rPr>
          <w:rFonts w:ascii="Verdana" w:hAnsi="Verdana" w:cs="Arial"/>
        </w:rPr>
        <w:t>a autoridad ambiental competente procederá en un término máximo de cinco (5) días</w:t>
      </w:r>
      <w:r w:rsidR="00B51302" w:rsidRPr="00830994">
        <w:rPr>
          <w:rFonts w:ascii="Verdana" w:hAnsi="Verdana"/>
          <w:u w:val="single"/>
        </w:rPr>
        <w:t xml:space="preserve"> </w:t>
      </w:r>
      <w:r w:rsidR="00B51302" w:rsidRPr="00830994">
        <w:rPr>
          <w:rFonts w:ascii="Verdana" w:hAnsi="Verdana" w:cs="Arial"/>
        </w:rPr>
        <w:t>hábiles</w:t>
      </w:r>
      <w:r w:rsidR="00065625" w:rsidRPr="00830994">
        <w:rPr>
          <w:rFonts w:ascii="Verdana" w:hAnsi="Verdana" w:cs="Arial"/>
        </w:rPr>
        <w:t xml:space="preserve"> para </w:t>
      </w:r>
      <w:r w:rsidRPr="00830994">
        <w:rPr>
          <w:rFonts w:ascii="Verdana" w:hAnsi="Verdana" w:cs="Arial"/>
        </w:rPr>
        <w:t>expedir la resolución mediante la cual se registra el</w:t>
      </w:r>
      <w:r w:rsidR="00261A7D" w:rsidRPr="00830994">
        <w:rPr>
          <w:rFonts w:ascii="Verdana" w:hAnsi="Verdana" w:cs="Arial"/>
        </w:rPr>
        <w:t>(los) guadual(es) y bambusal(es)</w:t>
      </w:r>
      <w:r w:rsidR="00A800D6" w:rsidRPr="00830994">
        <w:rPr>
          <w:rFonts w:ascii="Verdana" w:hAnsi="Verdana" w:cs="Arial"/>
        </w:rPr>
        <w:t xml:space="preserve"> </w:t>
      </w:r>
      <w:r w:rsidR="00A800D6" w:rsidRPr="00830994">
        <w:rPr>
          <w:rFonts w:ascii="Verdana" w:hAnsi="Verdana" w:cs="Arial"/>
          <w:bCs/>
          <w:lang w:val="es-ES"/>
        </w:rPr>
        <w:t>natural(es)</w:t>
      </w:r>
      <w:r w:rsidR="00261A7D" w:rsidRPr="00830994">
        <w:rPr>
          <w:rFonts w:ascii="Verdana" w:hAnsi="Verdana" w:cs="Arial"/>
        </w:rPr>
        <w:t xml:space="preserve"> Categoría 1</w:t>
      </w:r>
      <w:r w:rsidRPr="00830994">
        <w:rPr>
          <w:rFonts w:ascii="Verdana" w:hAnsi="Verdana" w:cs="Arial"/>
        </w:rPr>
        <w:t>,</w:t>
      </w:r>
      <w:r w:rsidR="00065625" w:rsidRPr="00830994">
        <w:rPr>
          <w:rFonts w:ascii="Verdana" w:hAnsi="Verdana" w:cs="Arial"/>
        </w:rPr>
        <w:t xml:space="preserve"> </w:t>
      </w:r>
      <w:r w:rsidR="009735F0" w:rsidRPr="00830994">
        <w:rPr>
          <w:rFonts w:ascii="Verdana" w:hAnsi="Verdana" w:cs="Arial"/>
        </w:rPr>
        <w:t>c</w:t>
      </w:r>
      <w:r w:rsidR="00B51302" w:rsidRPr="00830994">
        <w:rPr>
          <w:rFonts w:ascii="Verdana" w:hAnsi="Verdana" w:cs="Arial"/>
        </w:rPr>
        <w:t>ontra la cual procede recurso de reposición, de conformidad con los artículos 74 y 76 de la Ley 1437 de 2011.</w:t>
      </w:r>
      <w:r w:rsidR="004D7091" w:rsidRPr="00830994">
        <w:rPr>
          <w:rFonts w:ascii="Verdana" w:hAnsi="Verdana" w:cs="Arial"/>
        </w:rPr>
        <w:t xml:space="preserve"> </w:t>
      </w:r>
    </w:p>
    <w:p w14:paraId="78E62C57" w14:textId="694C8F4D" w:rsidR="005816B1" w:rsidRPr="00830994" w:rsidRDefault="005816B1" w:rsidP="0091308A">
      <w:pPr>
        <w:pStyle w:val="Prrafodelista"/>
        <w:tabs>
          <w:tab w:val="left" w:pos="284"/>
        </w:tabs>
        <w:autoSpaceDE w:val="0"/>
        <w:autoSpaceDN w:val="0"/>
        <w:adjustRightInd w:val="0"/>
        <w:spacing w:line="276" w:lineRule="auto"/>
        <w:ind w:left="502" w:right="49"/>
        <w:contextualSpacing/>
        <w:jc w:val="both"/>
        <w:rPr>
          <w:rFonts w:ascii="Verdana" w:hAnsi="Verdana" w:cs="Arial"/>
          <w:b/>
        </w:rPr>
      </w:pPr>
    </w:p>
    <w:p w14:paraId="7879F7ED" w14:textId="2F0B80E8" w:rsidR="00341D06" w:rsidRPr="00830994" w:rsidRDefault="00341D06" w:rsidP="00341D06">
      <w:pPr>
        <w:tabs>
          <w:tab w:val="left" w:pos="284"/>
        </w:tabs>
        <w:autoSpaceDE w:val="0"/>
        <w:autoSpaceDN w:val="0"/>
        <w:adjustRightInd w:val="0"/>
        <w:spacing w:line="276" w:lineRule="auto"/>
        <w:ind w:left="142" w:right="49"/>
        <w:contextualSpacing/>
        <w:jc w:val="both"/>
        <w:rPr>
          <w:rFonts w:ascii="Verdana" w:hAnsi="Verdana" w:cs="Arial"/>
        </w:rPr>
      </w:pPr>
      <w:r w:rsidRPr="00830994">
        <w:rPr>
          <w:rFonts w:ascii="Verdana" w:hAnsi="Verdana" w:cs="Arial"/>
        </w:rPr>
        <w:t>En la resolución quedará</w:t>
      </w:r>
      <w:r w:rsidR="00D0600A" w:rsidRPr="00830994">
        <w:rPr>
          <w:rFonts w:ascii="Verdana" w:hAnsi="Verdana" w:cs="Arial"/>
        </w:rPr>
        <w:t xml:space="preserve"> plasmado el </w:t>
      </w:r>
      <w:r w:rsidRPr="00830994">
        <w:rPr>
          <w:rFonts w:ascii="Verdana" w:hAnsi="Verdana" w:cs="Arial"/>
        </w:rPr>
        <w:t>código alfanumérico</w:t>
      </w:r>
      <w:r w:rsidR="00D0600A" w:rsidRPr="00830994">
        <w:rPr>
          <w:rFonts w:ascii="Verdana" w:hAnsi="Verdana" w:cs="Arial"/>
        </w:rPr>
        <w:t xml:space="preserve"> asignado </w:t>
      </w:r>
      <w:r w:rsidRPr="00830994">
        <w:rPr>
          <w:rFonts w:ascii="Verdana" w:hAnsi="Verdana" w:cs="Arial"/>
        </w:rPr>
        <w:t xml:space="preserve">por el interesado para cada guadual y bambusal </w:t>
      </w:r>
      <w:r w:rsidRPr="00830994">
        <w:rPr>
          <w:rFonts w:ascii="Verdana" w:hAnsi="Verdana" w:cs="Arial"/>
          <w:bCs/>
          <w:lang w:val="es-ES"/>
        </w:rPr>
        <w:t xml:space="preserve">natural </w:t>
      </w:r>
      <w:r w:rsidRPr="00830994">
        <w:rPr>
          <w:rFonts w:ascii="Verdana" w:hAnsi="Verdana" w:cs="Arial"/>
        </w:rPr>
        <w:t>Categoría 1</w:t>
      </w:r>
      <w:r w:rsidR="00D0600A" w:rsidRPr="00830994">
        <w:rPr>
          <w:rFonts w:ascii="Verdana" w:hAnsi="Verdana" w:cs="Arial"/>
        </w:rPr>
        <w:t>,</w:t>
      </w:r>
      <w:r w:rsidRPr="00830994">
        <w:rPr>
          <w:rFonts w:ascii="Verdana" w:hAnsi="Verdana" w:cs="Arial"/>
        </w:rPr>
        <w:t xml:space="preserve"> ubicados en su predio o baldío. </w:t>
      </w:r>
    </w:p>
    <w:p w14:paraId="39226B45" w14:textId="77777777" w:rsidR="00341D06" w:rsidRPr="00830994" w:rsidRDefault="00341D06" w:rsidP="00341D06">
      <w:pPr>
        <w:pStyle w:val="Sinespaciado"/>
        <w:rPr>
          <w:sz w:val="21"/>
          <w:szCs w:val="21"/>
        </w:rPr>
      </w:pPr>
    </w:p>
    <w:p w14:paraId="700AFE3D" w14:textId="2BA64D7D" w:rsidR="002B362B" w:rsidRPr="00830994" w:rsidRDefault="00341D06" w:rsidP="00341D06">
      <w:pPr>
        <w:tabs>
          <w:tab w:val="left" w:pos="284"/>
        </w:tabs>
        <w:autoSpaceDE w:val="0"/>
        <w:autoSpaceDN w:val="0"/>
        <w:adjustRightInd w:val="0"/>
        <w:spacing w:line="276" w:lineRule="auto"/>
        <w:ind w:left="142" w:right="49"/>
        <w:contextualSpacing/>
        <w:jc w:val="both"/>
        <w:rPr>
          <w:rFonts w:ascii="Verdana" w:hAnsi="Verdana" w:cs="Arial"/>
        </w:rPr>
      </w:pPr>
      <w:r w:rsidRPr="00830994">
        <w:rPr>
          <w:rFonts w:ascii="Verdana" w:eastAsia="Arial Narrow" w:hAnsi="Verdana" w:cs="Arial"/>
          <w:b/>
        </w:rPr>
        <w:t>Parágrafo 1.</w:t>
      </w:r>
      <w:r w:rsidRPr="00830994">
        <w:rPr>
          <w:rFonts w:ascii="Verdana" w:eastAsia="Arial Narrow" w:hAnsi="Verdana" w:cs="Arial"/>
          <w:bCs/>
        </w:rPr>
        <w:t xml:space="preserve"> </w:t>
      </w:r>
      <w:r w:rsidR="002B362B" w:rsidRPr="00830994">
        <w:rPr>
          <w:rFonts w:ascii="Verdana" w:hAnsi="Verdana" w:cs="Arial"/>
        </w:rPr>
        <w:t xml:space="preserve">El interesado podrá desistir de la solicitud en cualquier etapa del </w:t>
      </w:r>
      <w:r w:rsidR="00A15C3D" w:rsidRPr="00830994">
        <w:rPr>
          <w:rFonts w:ascii="Verdana" w:hAnsi="Verdana" w:cs="Arial"/>
        </w:rPr>
        <w:t xml:space="preserve">trámite </w:t>
      </w:r>
      <w:r w:rsidR="002B362B" w:rsidRPr="00830994">
        <w:rPr>
          <w:rFonts w:ascii="Verdana" w:hAnsi="Verdana" w:cs="Arial"/>
        </w:rPr>
        <w:t>administrativo, mediante comunicación escrita</w:t>
      </w:r>
      <w:r w:rsidR="00CB36C5" w:rsidRPr="00830994">
        <w:rPr>
          <w:rFonts w:ascii="Verdana" w:hAnsi="Verdana" w:cs="Arial"/>
        </w:rPr>
        <w:t xml:space="preserve"> y expresa</w:t>
      </w:r>
      <w:r w:rsidR="002B362B" w:rsidRPr="00830994">
        <w:rPr>
          <w:rFonts w:ascii="Verdana" w:hAnsi="Verdana" w:cs="Arial"/>
        </w:rPr>
        <w:t xml:space="preserve"> dirigida a la autoridad ambiental competente. Dicho desistimiento será procedente siempre que no se haya proferido </w:t>
      </w:r>
      <w:r w:rsidR="00A15C3D" w:rsidRPr="00830994">
        <w:rPr>
          <w:rFonts w:ascii="Verdana" w:hAnsi="Verdana" w:cs="Arial"/>
        </w:rPr>
        <w:t>resolución</w:t>
      </w:r>
      <w:r w:rsidR="002B362B" w:rsidRPr="00830994">
        <w:rPr>
          <w:rFonts w:ascii="Verdana" w:hAnsi="Verdana" w:cs="Arial"/>
        </w:rPr>
        <w:t xml:space="preserve"> que decida sobre el registro de guaduales y bambusales</w:t>
      </w:r>
      <w:r w:rsidR="00A15C3D" w:rsidRPr="00830994">
        <w:rPr>
          <w:rFonts w:ascii="Verdana" w:hAnsi="Verdana" w:cs="Arial"/>
        </w:rPr>
        <w:t xml:space="preserve"> naturales C</w:t>
      </w:r>
      <w:r w:rsidR="002B362B" w:rsidRPr="00830994">
        <w:rPr>
          <w:rFonts w:ascii="Verdana" w:hAnsi="Verdana" w:cs="Arial"/>
        </w:rPr>
        <w:t>ategoría 1.</w:t>
      </w:r>
    </w:p>
    <w:p w14:paraId="484C2F31" w14:textId="77777777" w:rsidR="00341D06" w:rsidRPr="00830994" w:rsidRDefault="00341D06" w:rsidP="00341D06">
      <w:pPr>
        <w:tabs>
          <w:tab w:val="left" w:pos="284"/>
        </w:tabs>
        <w:autoSpaceDE w:val="0"/>
        <w:autoSpaceDN w:val="0"/>
        <w:adjustRightInd w:val="0"/>
        <w:spacing w:line="276" w:lineRule="auto"/>
        <w:ind w:left="142" w:right="49"/>
        <w:contextualSpacing/>
        <w:jc w:val="both"/>
        <w:rPr>
          <w:rFonts w:ascii="Verdana" w:eastAsia="Calibri" w:hAnsi="Verdana" w:cs="Arial"/>
          <w:kern w:val="0"/>
          <w:lang w:eastAsia="es-CO"/>
          <w14:ligatures w14:val="none"/>
        </w:rPr>
      </w:pPr>
    </w:p>
    <w:p w14:paraId="59B881B6" w14:textId="4D0B221E" w:rsidR="00171EBD" w:rsidRPr="00830994" w:rsidRDefault="00171EBD" w:rsidP="00341D06">
      <w:pPr>
        <w:tabs>
          <w:tab w:val="left" w:pos="284"/>
        </w:tabs>
        <w:autoSpaceDE w:val="0"/>
        <w:autoSpaceDN w:val="0"/>
        <w:adjustRightInd w:val="0"/>
        <w:spacing w:line="276" w:lineRule="auto"/>
        <w:ind w:left="142" w:right="49"/>
        <w:contextualSpacing/>
        <w:jc w:val="both"/>
        <w:rPr>
          <w:rFonts w:ascii="Verdana" w:hAnsi="Verdana" w:cs="Arial"/>
        </w:rPr>
      </w:pPr>
      <w:r w:rsidRPr="00830994">
        <w:rPr>
          <w:rFonts w:ascii="Verdana" w:hAnsi="Verdana" w:cs="Arial"/>
        </w:rPr>
        <w:t xml:space="preserve">La autoridad ambiental competente podrá aceptar o negar el desistimiento expreso mediante auto motivado. La negación </w:t>
      </w:r>
      <w:r w:rsidR="000E2E2C" w:rsidRPr="00830994">
        <w:rPr>
          <w:rFonts w:ascii="Verdana" w:hAnsi="Verdana" w:cs="Arial"/>
        </w:rPr>
        <w:t xml:space="preserve">deberá fundamentarse </w:t>
      </w:r>
      <w:r w:rsidRPr="00830994">
        <w:rPr>
          <w:rFonts w:ascii="Verdana" w:hAnsi="Verdana" w:cs="Arial"/>
        </w:rPr>
        <w:t>en lo dispuesto en el artículo 18 de la Ley 1437 de 2011, sustituido por el artículo 1 de la Ley 1755 de 2015</w:t>
      </w:r>
      <w:r w:rsidR="002F219F" w:rsidRPr="00830994">
        <w:rPr>
          <w:rFonts w:ascii="Verdana" w:hAnsi="Verdana" w:cs="Arial"/>
        </w:rPr>
        <w:t>, contra</w:t>
      </w:r>
      <w:r w:rsidR="00253B23" w:rsidRPr="00830994">
        <w:rPr>
          <w:rFonts w:ascii="Verdana" w:hAnsi="Verdana" w:cs="Arial"/>
        </w:rPr>
        <w:t xml:space="preserve"> el </w:t>
      </w:r>
      <w:r w:rsidR="002F219F" w:rsidRPr="00830994">
        <w:rPr>
          <w:rFonts w:ascii="Verdana" w:hAnsi="Verdana" w:cs="Arial"/>
        </w:rPr>
        <w:t>cual procede recurso de reposición, de conformidad con los artículos 74 y 76 de la Ley 1437 de 2011.</w:t>
      </w:r>
    </w:p>
    <w:p w14:paraId="3F28B775" w14:textId="77777777" w:rsidR="001525A5" w:rsidRPr="00830994" w:rsidRDefault="001525A5" w:rsidP="00341D06">
      <w:pPr>
        <w:tabs>
          <w:tab w:val="left" w:pos="284"/>
        </w:tabs>
        <w:autoSpaceDE w:val="0"/>
        <w:autoSpaceDN w:val="0"/>
        <w:adjustRightInd w:val="0"/>
        <w:spacing w:line="276" w:lineRule="auto"/>
        <w:ind w:left="142" w:right="49"/>
        <w:contextualSpacing/>
        <w:jc w:val="both"/>
        <w:rPr>
          <w:rFonts w:ascii="Verdana" w:hAnsi="Verdana" w:cs="Arial"/>
        </w:rPr>
      </w:pPr>
    </w:p>
    <w:p w14:paraId="2D993563" w14:textId="03BBABA6" w:rsidR="001525A5" w:rsidRPr="00830994" w:rsidRDefault="001525A5" w:rsidP="001525A5">
      <w:pPr>
        <w:spacing w:after="0" w:line="276" w:lineRule="auto"/>
        <w:ind w:left="142"/>
        <w:jc w:val="both"/>
        <w:rPr>
          <w:rFonts w:ascii="Verdana" w:eastAsia="Arial Narrow" w:hAnsi="Verdana" w:cs="Arial"/>
          <w:b/>
        </w:rPr>
      </w:pPr>
      <w:r w:rsidRPr="00830994">
        <w:rPr>
          <w:rFonts w:ascii="Verdana" w:hAnsi="Verdana"/>
          <w:b/>
        </w:rPr>
        <w:t xml:space="preserve">Parágrafo </w:t>
      </w:r>
      <w:r w:rsidR="004B7648" w:rsidRPr="00830994">
        <w:rPr>
          <w:rFonts w:ascii="Verdana" w:hAnsi="Verdana"/>
          <w:b/>
        </w:rPr>
        <w:t>2</w:t>
      </w:r>
      <w:r w:rsidRPr="00830994">
        <w:rPr>
          <w:rFonts w:ascii="Verdana" w:hAnsi="Verdana"/>
          <w:b/>
        </w:rPr>
        <w:t xml:space="preserve">. </w:t>
      </w:r>
      <w:r w:rsidRPr="00830994">
        <w:rPr>
          <w:rFonts w:ascii="Verdana" w:hAnsi="Verdana"/>
          <w:color w:val="000000"/>
        </w:rPr>
        <w:t xml:space="preserve">El registro de guaduales y bambusales </w:t>
      </w:r>
      <w:r w:rsidRPr="00830994">
        <w:rPr>
          <w:rFonts w:ascii="Verdana" w:hAnsi="Verdana" w:cs="Arial"/>
          <w:bCs/>
          <w:lang w:val="es-ES"/>
        </w:rPr>
        <w:t xml:space="preserve">naturales </w:t>
      </w:r>
      <w:r w:rsidRPr="00830994">
        <w:rPr>
          <w:rFonts w:ascii="Verdana" w:hAnsi="Verdana"/>
          <w:color w:val="000000"/>
        </w:rPr>
        <w:t>Categoría 1</w:t>
      </w:r>
      <w:r w:rsidRPr="00830994">
        <w:rPr>
          <w:rFonts w:ascii="Verdana" w:hAnsi="Verdana"/>
        </w:rPr>
        <w:t xml:space="preserve"> ubicados en predios de propiedad privada individual, quedará a nombre del(los) propietario(s) del predio o del ocupante del baldío de la nación, según corresponda</w:t>
      </w:r>
      <w:r w:rsidRPr="00830994">
        <w:rPr>
          <w:rFonts w:ascii="Verdana" w:hAnsi="Verdana"/>
          <w:color w:val="000000" w:themeColor="text1"/>
        </w:rPr>
        <w:t xml:space="preserve">. </w:t>
      </w:r>
    </w:p>
    <w:p w14:paraId="69A1EDCE" w14:textId="773C8EE1" w:rsidR="001525A5" w:rsidRPr="00830994" w:rsidRDefault="001525A5" w:rsidP="001525A5">
      <w:pPr>
        <w:pBdr>
          <w:top w:val="nil"/>
          <w:left w:val="nil"/>
          <w:bottom w:val="nil"/>
          <w:right w:val="nil"/>
          <w:between w:val="nil"/>
        </w:pBdr>
        <w:spacing w:after="0" w:line="276" w:lineRule="auto"/>
        <w:ind w:left="142"/>
        <w:jc w:val="both"/>
        <w:rPr>
          <w:rFonts w:ascii="Verdana" w:eastAsia="Arial Narrow" w:hAnsi="Verdana" w:cs="Arial"/>
          <w:b/>
        </w:rPr>
      </w:pPr>
    </w:p>
    <w:p w14:paraId="31F27C7D" w14:textId="4B973FA2" w:rsidR="00294657" w:rsidRPr="00830994" w:rsidRDefault="00F50B83" w:rsidP="00294657">
      <w:pPr>
        <w:pBdr>
          <w:top w:val="nil"/>
          <w:left w:val="nil"/>
          <w:bottom w:val="nil"/>
          <w:right w:val="nil"/>
          <w:between w:val="nil"/>
        </w:pBdr>
        <w:spacing w:after="0" w:line="276" w:lineRule="auto"/>
        <w:ind w:left="142"/>
        <w:jc w:val="both"/>
        <w:rPr>
          <w:rFonts w:ascii="Verdana" w:eastAsia="Arial Narrow" w:hAnsi="Verdana" w:cs="Arial"/>
        </w:rPr>
      </w:pPr>
      <w:r w:rsidRPr="00830994">
        <w:rPr>
          <w:rFonts w:ascii="Verdana" w:eastAsia="Arial Narrow" w:hAnsi="Verdana" w:cs="Arial"/>
          <w:b/>
        </w:rPr>
        <w:t>Parágrafo 3.</w:t>
      </w:r>
      <w:r w:rsidRPr="00830994">
        <w:rPr>
          <w:rFonts w:ascii="Verdana" w:eastAsia="Arial Narrow" w:hAnsi="Verdana" w:cs="Arial"/>
        </w:rPr>
        <w:t xml:space="preserve"> </w:t>
      </w:r>
      <w:r w:rsidR="00294657" w:rsidRPr="00830994">
        <w:rPr>
          <w:rFonts w:ascii="Verdana" w:eastAsia="Arial Narrow" w:hAnsi="Verdana" w:cs="Arial"/>
        </w:rPr>
        <w:t>Los propietarios de predios colindantes que compartan un mismo guadual o bambusal podrán, de manera voluntaria y consensuada, solicitar un trámite único de registro ante la autoridad ambiental competente, con el fin de simplificar los procedimientos administrativos y</w:t>
      </w:r>
      <w:r w:rsidR="001E68F5" w:rsidRPr="00830994">
        <w:rPr>
          <w:rFonts w:ascii="Verdana" w:eastAsia="Arial Narrow" w:hAnsi="Verdana" w:cs="Arial"/>
        </w:rPr>
        <w:t xml:space="preserve"> con</w:t>
      </w:r>
      <w:r w:rsidR="00294657" w:rsidRPr="00830994">
        <w:rPr>
          <w:rFonts w:ascii="Verdana" w:eastAsia="Arial Narrow" w:hAnsi="Verdana" w:cs="Arial"/>
        </w:rPr>
        <w:t xml:space="preserve"> </w:t>
      </w:r>
      <w:r w:rsidR="001E68F5" w:rsidRPr="00830994">
        <w:rPr>
          <w:rFonts w:ascii="Verdana" w:eastAsia="Arial Narrow" w:hAnsi="Verdana" w:cs="Arial"/>
        </w:rPr>
        <w:t xml:space="preserve">la </w:t>
      </w:r>
      <w:r w:rsidR="00294657" w:rsidRPr="00830994">
        <w:rPr>
          <w:rFonts w:ascii="Verdana" w:eastAsia="Arial Narrow" w:hAnsi="Verdana" w:cs="Arial"/>
        </w:rPr>
        <w:t>posibilidad de manejarlo sosteniblemente garantizando su integridad.</w:t>
      </w:r>
    </w:p>
    <w:p w14:paraId="643E6135" w14:textId="77777777" w:rsidR="00294657" w:rsidRPr="00830994" w:rsidRDefault="00294657" w:rsidP="00294657">
      <w:pPr>
        <w:pBdr>
          <w:top w:val="nil"/>
          <w:left w:val="nil"/>
          <w:bottom w:val="nil"/>
          <w:right w:val="nil"/>
          <w:between w:val="nil"/>
        </w:pBdr>
        <w:spacing w:after="0" w:line="276" w:lineRule="auto"/>
        <w:ind w:left="142"/>
        <w:jc w:val="both"/>
        <w:rPr>
          <w:rFonts w:ascii="Verdana" w:eastAsia="Arial Narrow" w:hAnsi="Verdana" w:cs="Arial"/>
        </w:rPr>
      </w:pPr>
    </w:p>
    <w:p w14:paraId="1671942E" w14:textId="27190025" w:rsidR="00D55514" w:rsidRPr="00830994" w:rsidRDefault="0078780E" w:rsidP="00294657">
      <w:pPr>
        <w:pBdr>
          <w:top w:val="nil"/>
          <w:left w:val="nil"/>
          <w:bottom w:val="nil"/>
          <w:right w:val="nil"/>
          <w:between w:val="nil"/>
        </w:pBdr>
        <w:spacing w:after="0" w:line="276" w:lineRule="auto"/>
        <w:ind w:left="142"/>
        <w:jc w:val="both"/>
        <w:rPr>
          <w:rFonts w:ascii="Verdana" w:eastAsia="Arial Narrow" w:hAnsi="Verdana" w:cs="Arial"/>
        </w:rPr>
      </w:pPr>
      <w:r w:rsidRPr="00830994">
        <w:rPr>
          <w:rFonts w:ascii="Verdana" w:eastAsia="Arial Narrow" w:hAnsi="Verdana" w:cs="Arial"/>
        </w:rPr>
        <w:t>Quedarán como titulares del registro los propietarios del guadual y bambusal compartido, y c</w:t>
      </w:r>
      <w:r w:rsidR="00294657" w:rsidRPr="00830994">
        <w:rPr>
          <w:rFonts w:ascii="Verdana" w:eastAsia="Arial Narrow" w:hAnsi="Verdana" w:cs="Arial"/>
        </w:rPr>
        <w:t>a</w:t>
      </w:r>
      <w:r w:rsidR="00D55514" w:rsidRPr="00830994">
        <w:rPr>
          <w:rFonts w:ascii="Verdana" w:eastAsia="Arial Narrow" w:hAnsi="Verdana" w:cs="Arial"/>
        </w:rPr>
        <w:t xml:space="preserve">da </w:t>
      </w:r>
      <w:r w:rsidR="00294657" w:rsidRPr="00830994">
        <w:rPr>
          <w:rFonts w:ascii="Verdana" w:eastAsia="Arial Narrow" w:hAnsi="Verdana" w:cs="Arial"/>
        </w:rPr>
        <w:t xml:space="preserve">propietario </w:t>
      </w:r>
      <w:r w:rsidR="00D55514" w:rsidRPr="00830994">
        <w:rPr>
          <w:rFonts w:ascii="Verdana" w:eastAsia="Arial Narrow" w:hAnsi="Verdana" w:cs="Arial"/>
        </w:rPr>
        <w:t xml:space="preserve">identificará la parte del </w:t>
      </w:r>
      <w:r w:rsidR="00294657" w:rsidRPr="00830994">
        <w:rPr>
          <w:rFonts w:ascii="Verdana" w:eastAsia="Arial Narrow" w:hAnsi="Verdana" w:cs="Arial"/>
        </w:rPr>
        <w:t>guadual y bambusal q</w:t>
      </w:r>
      <w:r w:rsidR="00D55514" w:rsidRPr="00830994">
        <w:rPr>
          <w:rFonts w:ascii="Verdana" w:eastAsia="Arial Narrow" w:hAnsi="Verdana" w:cs="Arial"/>
        </w:rPr>
        <w:t>ue le corresponda, asignándole su propio código a</w:t>
      </w:r>
      <w:r w:rsidR="00D55514" w:rsidRPr="00830994">
        <w:rPr>
          <w:rFonts w:ascii="Verdana" w:hAnsi="Verdana" w:cs="Arial"/>
        </w:rPr>
        <w:t>lfanumérico.</w:t>
      </w:r>
    </w:p>
    <w:p w14:paraId="2A6E6F0B" w14:textId="77777777" w:rsidR="00812917" w:rsidRPr="00830994" w:rsidRDefault="00812917" w:rsidP="00A045EF">
      <w:pPr>
        <w:pStyle w:val="Prrafodelista"/>
        <w:pBdr>
          <w:top w:val="nil"/>
          <w:left w:val="nil"/>
          <w:bottom w:val="nil"/>
          <w:right w:val="nil"/>
          <w:between w:val="nil"/>
        </w:pBdr>
        <w:spacing w:line="276" w:lineRule="auto"/>
        <w:ind w:left="142"/>
        <w:jc w:val="both"/>
        <w:rPr>
          <w:rFonts w:ascii="Verdana" w:eastAsia="Arial Narrow" w:hAnsi="Verdana" w:cs="Arial"/>
        </w:rPr>
      </w:pPr>
    </w:p>
    <w:p w14:paraId="2D18A795" w14:textId="527D3891" w:rsidR="007A0A42" w:rsidRPr="00830994" w:rsidRDefault="00812917" w:rsidP="00A045EF">
      <w:pPr>
        <w:spacing w:after="0" w:line="276" w:lineRule="auto"/>
        <w:ind w:left="142"/>
        <w:jc w:val="both"/>
        <w:rPr>
          <w:rFonts w:ascii="Verdana" w:eastAsia="Arial Narrow" w:hAnsi="Verdana" w:cs="Arial"/>
        </w:rPr>
      </w:pPr>
      <w:r w:rsidRPr="00830994">
        <w:rPr>
          <w:rFonts w:ascii="Verdana" w:eastAsia="Arial Narrow" w:hAnsi="Verdana" w:cs="Arial"/>
          <w:b/>
        </w:rPr>
        <w:t xml:space="preserve">Parágrafo </w:t>
      </w:r>
      <w:r w:rsidR="00341D06" w:rsidRPr="00830994">
        <w:rPr>
          <w:rFonts w:ascii="Verdana" w:eastAsia="Arial Narrow" w:hAnsi="Verdana" w:cs="Arial"/>
          <w:b/>
        </w:rPr>
        <w:t>4</w:t>
      </w:r>
      <w:r w:rsidRPr="00830994">
        <w:rPr>
          <w:rFonts w:ascii="Verdana" w:eastAsia="Arial Narrow" w:hAnsi="Verdana" w:cs="Arial"/>
          <w:b/>
        </w:rPr>
        <w:t xml:space="preserve">. </w:t>
      </w:r>
      <w:r w:rsidRPr="00830994">
        <w:rPr>
          <w:rFonts w:ascii="Verdana" w:eastAsia="Arial Narrow" w:hAnsi="Verdana" w:cs="Arial"/>
          <w:bCs/>
        </w:rPr>
        <w:t xml:space="preserve">En el evento en que en un mismo predio </w:t>
      </w:r>
      <w:r w:rsidR="0039445F" w:rsidRPr="00830994">
        <w:rPr>
          <w:rFonts w:ascii="Verdana" w:eastAsia="Arial Narrow" w:hAnsi="Verdana" w:cs="Arial"/>
          <w:bCs/>
        </w:rPr>
        <w:t xml:space="preserve">o baldío </w:t>
      </w:r>
      <w:r w:rsidRPr="00830994">
        <w:rPr>
          <w:rFonts w:ascii="Verdana" w:eastAsia="Arial Narrow" w:hAnsi="Verdana" w:cs="Arial"/>
          <w:bCs/>
        </w:rPr>
        <w:t xml:space="preserve">existan varios guaduales y bambusales </w:t>
      </w:r>
      <w:r w:rsidR="004D252B" w:rsidRPr="00830994">
        <w:rPr>
          <w:rFonts w:ascii="Verdana" w:eastAsia="Arial Narrow" w:hAnsi="Verdana" w:cs="Arial"/>
          <w:bCs/>
        </w:rPr>
        <w:t xml:space="preserve">continuos o </w:t>
      </w:r>
      <w:r w:rsidRPr="00830994">
        <w:rPr>
          <w:rFonts w:ascii="Verdana" w:eastAsia="Arial Narrow" w:hAnsi="Verdana" w:cs="Arial"/>
          <w:bCs/>
        </w:rPr>
        <w:t xml:space="preserve">discontinuos, </w:t>
      </w:r>
      <w:r w:rsidRPr="00830994">
        <w:rPr>
          <w:rFonts w:ascii="Verdana" w:eastAsia="Arial Narrow" w:hAnsi="Verdana" w:cs="Arial"/>
        </w:rPr>
        <w:t>se adelantará un solo trámite y se emitirá un</w:t>
      </w:r>
      <w:r w:rsidR="007A0A42" w:rsidRPr="00830994">
        <w:rPr>
          <w:rFonts w:ascii="Verdana" w:eastAsia="Arial Narrow" w:hAnsi="Verdana" w:cs="Arial"/>
        </w:rPr>
        <w:t xml:space="preserve">a </w:t>
      </w:r>
      <w:r w:rsidRPr="00830994">
        <w:rPr>
          <w:rFonts w:ascii="Verdana" w:eastAsia="Arial Narrow" w:hAnsi="Verdana" w:cs="Arial"/>
        </w:rPr>
        <w:t>sol</w:t>
      </w:r>
      <w:r w:rsidR="000335D0" w:rsidRPr="00830994">
        <w:rPr>
          <w:rFonts w:ascii="Verdana" w:eastAsia="Arial Narrow" w:hAnsi="Verdana" w:cs="Arial"/>
        </w:rPr>
        <w:t>a</w:t>
      </w:r>
      <w:r w:rsidRPr="00830994">
        <w:rPr>
          <w:rFonts w:ascii="Verdana" w:eastAsia="Arial Narrow" w:hAnsi="Verdana" w:cs="Arial"/>
        </w:rPr>
        <w:t xml:space="preserve"> </w:t>
      </w:r>
      <w:r w:rsidR="007A0A42" w:rsidRPr="00830994">
        <w:rPr>
          <w:rFonts w:ascii="Verdana" w:eastAsia="Arial Narrow" w:hAnsi="Verdana" w:cs="Arial"/>
        </w:rPr>
        <w:t>resolución</w:t>
      </w:r>
      <w:r w:rsidR="00424B5A" w:rsidRPr="00830994">
        <w:rPr>
          <w:rFonts w:ascii="Verdana" w:eastAsia="Arial Narrow" w:hAnsi="Verdana" w:cs="Arial"/>
        </w:rPr>
        <w:t xml:space="preserve"> de registro</w:t>
      </w:r>
      <w:r w:rsidR="0039445F" w:rsidRPr="00830994">
        <w:rPr>
          <w:rFonts w:ascii="Verdana" w:eastAsia="Arial Narrow" w:hAnsi="Verdana" w:cs="Arial"/>
        </w:rPr>
        <w:t xml:space="preserve"> y cada uno de ellos quedará identificado con su propio código alfanumérico</w:t>
      </w:r>
      <w:r w:rsidRPr="00830994">
        <w:rPr>
          <w:rFonts w:ascii="Verdana" w:eastAsia="Arial Narrow" w:hAnsi="Verdana" w:cs="Arial"/>
        </w:rPr>
        <w:t xml:space="preserve">. </w:t>
      </w:r>
    </w:p>
    <w:p w14:paraId="20EFA5C0" w14:textId="4A0848FB" w:rsidR="00A96981" w:rsidRPr="00830994" w:rsidRDefault="00A96981" w:rsidP="00A045EF">
      <w:pPr>
        <w:spacing w:after="0" w:line="276" w:lineRule="auto"/>
        <w:ind w:left="142"/>
        <w:jc w:val="both"/>
        <w:rPr>
          <w:rFonts w:ascii="Verdana" w:eastAsia="Arial Narrow" w:hAnsi="Verdana" w:cs="Arial"/>
        </w:rPr>
      </w:pPr>
    </w:p>
    <w:p w14:paraId="23AB81EE" w14:textId="13881B2F" w:rsidR="001E68F5" w:rsidRPr="00830994" w:rsidRDefault="001E68F5" w:rsidP="001E68F5">
      <w:pPr>
        <w:spacing w:after="0" w:line="276" w:lineRule="auto"/>
        <w:ind w:left="142"/>
        <w:jc w:val="both"/>
        <w:rPr>
          <w:rFonts w:ascii="Verdana" w:eastAsia="Arial Narrow" w:hAnsi="Verdana" w:cs="Arial"/>
        </w:rPr>
      </w:pPr>
      <w:r w:rsidRPr="00830994">
        <w:rPr>
          <w:rFonts w:ascii="Verdana" w:eastAsia="Arial Narrow" w:hAnsi="Verdana" w:cs="Arial"/>
          <w:b/>
          <w:bCs/>
        </w:rPr>
        <w:t xml:space="preserve">Parágrafo </w:t>
      </w:r>
      <w:r w:rsidR="009F085E" w:rsidRPr="00830994">
        <w:rPr>
          <w:rFonts w:ascii="Verdana" w:eastAsia="Arial Narrow" w:hAnsi="Verdana" w:cs="Arial"/>
          <w:b/>
          <w:bCs/>
        </w:rPr>
        <w:t>5</w:t>
      </w:r>
      <w:r w:rsidRPr="00830994">
        <w:rPr>
          <w:rFonts w:ascii="Verdana" w:eastAsia="Arial Narrow" w:hAnsi="Verdana" w:cs="Arial"/>
          <w:b/>
          <w:bCs/>
        </w:rPr>
        <w:t>.</w:t>
      </w:r>
      <w:r w:rsidRPr="00830994">
        <w:rPr>
          <w:rFonts w:ascii="Verdana" w:eastAsia="Arial Narrow" w:hAnsi="Verdana" w:cs="Arial"/>
        </w:rPr>
        <w:t xml:space="preserve"> El trámite y el registro de los guaduales y bambusales </w:t>
      </w:r>
      <w:r w:rsidRPr="00830994">
        <w:rPr>
          <w:rFonts w:ascii="Verdana" w:hAnsi="Verdana" w:cs="Arial"/>
          <w:bCs/>
          <w:lang w:val="es-ES"/>
        </w:rPr>
        <w:t xml:space="preserve">naturales </w:t>
      </w:r>
      <w:r w:rsidRPr="00830994">
        <w:rPr>
          <w:rFonts w:ascii="Verdana" w:eastAsia="Arial Narrow" w:hAnsi="Verdana" w:cs="Arial"/>
        </w:rPr>
        <w:t>Categoría 1 no tendrán ningún costo, de tal manera que, se estimule su registro, de conformidad con lo establecido en el parágrafo 1 del artículo 4 de la Ley 2206 de 2022.</w:t>
      </w:r>
    </w:p>
    <w:p w14:paraId="05A43B9D" w14:textId="77777777" w:rsidR="001E68F5" w:rsidRPr="00830994" w:rsidRDefault="001E68F5" w:rsidP="001E68F5">
      <w:pPr>
        <w:spacing w:after="0" w:line="276" w:lineRule="auto"/>
        <w:ind w:left="142"/>
        <w:jc w:val="both"/>
        <w:rPr>
          <w:rFonts w:ascii="Verdana" w:eastAsia="Arial Narrow" w:hAnsi="Verdana" w:cs="Arial"/>
        </w:rPr>
      </w:pPr>
    </w:p>
    <w:p w14:paraId="09316453" w14:textId="77777777" w:rsidR="00830994" w:rsidRDefault="001E68F5" w:rsidP="00830994">
      <w:pPr>
        <w:spacing w:after="0" w:line="276" w:lineRule="auto"/>
        <w:ind w:left="142"/>
        <w:jc w:val="both"/>
        <w:rPr>
          <w:rFonts w:ascii="Verdana" w:eastAsia="Arial Narrow" w:hAnsi="Verdana" w:cs="Arial"/>
        </w:rPr>
      </w:pPr>
      <w:r w:rsidRPr="00830994">
        <w:rPr>
          <w:rFonts w:ascii="Verdana" w:eastAsia="Arial Narrow" w:hAnsi="Verdana" w:cs="Arial"/>
        </w:rPr>
        <w:t xml:space="preserve">En caso de que la autoridad ambiental competente realice visitas de seguimiento al registro, estas no serán objeto de cobro. </w:t>
      </w:r>
    </w:p>
    <w:p w14:paraId="7AB7DA46" w14:textId="77777777" w:rsidR="00830994" w:rsidRDefault="00830994" w:rsidP="00830994">
      <w:pPr>
        <w:spacing w:after="0" w:line="276" w:lineRule="auto"/>
        <w:ind w:left="142"/>
        <w:jc w:val="both"/>
        <w:rPr>
          <w:rFonts w:ascii="Verdana" w:eastAsia="Arial Narrow" w:hAnsi="Verdana" w:cs="Arial"/>
        </w:rPr>
      </w:pPr>
    </w:p>
    <w:p w14:paraId="41B773F5" w14:textId="77777777" w:rsidR="00830994" w:rsidRDefault="00F9580D" w:rsidP="00830994">
      <w:pPr>
        <w:spacing w:after="0" w:line="276" w:lineRule="auto"/>
        <w:ind w:left="142"/>
        <w:jc w:val="both"/>
        <w:rPr>
          <w:rFonts w:ascii="Verdana" w:eastAsia="Arial Narrow" w:hAnsi="Verdana" w:cs="Arial"/>
        </w:rPr>
      </w:pPr>
      <w:r w:rsidRPr="00830994">
        <w:rPr>
          <w:rFonts w:ascii="Verdana" w:eastAsia="Arial Narrow" w:hAnsi="Verdana" w:cs="Arial"/>
          <w:b/>
          <w:bCs/>
        </w:rPr>
        <w:t>Parágrafo 6.</w:t>
      </w:r>
      <w:r w:rsidRPr="00830994">
        <w:rPr>
          <w:rFonts w:ascii="Verdana" w:eastAsia="Arial Narrow" w:hAnsi="Verdana" w:cs="Arial"/>
        </w:rPr>
        <w:t xml:space="preserve"> </w:t>
      </w:r>
      <w:r w:rsidR="001634FF" w:rsidRPr="00830994">
        <w:rPr>
          <w:rFonts w:ascii="Verdana" w:eastAsia="Arial Narrow" w:hAnsi="Verdana" w:cs="Arial"/>
        </w:rPr>
        <w:t xml:space="preserve">Para aquellos interesados en obtener el derecho al manejo sostenible de los guaduales y bambusales naturales </w:t>
      </w:r>
      <w:r w:rsidR="006E7A30" w:rsidRPr="00830994">
        <w:rPr>
          <w:rFonts w:ascii="Verdana" w:eastAsia="Arial Narrow" w:hAnsi="Verdana" w:cs="Arial"/>
        </w:rPr>
        <w:t>Categoría</w:t>
      </w:r>
      <w:r w:rsidR="001634FF" w:rsidRPr="00830994">
        <w:rPr>
          <w:rFonts w:ascii="Verdana" w:eastAsia="Arial Narrow" w:hAnsi="Verdana" w:cs="Arial"/>
        </w:rPr>
        <w:t xml:space="preserve"> 1 </w:t>
      </w:r>
      <w:r w:rsidR="00CD39F1" w:rsidRPr="00830994">
        <w:rPr>
          <w:rFonts w:ascii="Verdana" w:eastAsia="Arial Narrow" w:hAnsi="Verdana" w:cs="Arial"/>
        </w:rPr>
        <w:t xml:space="preserve">deberá adjuntar los documentos a los que hace referencia la </w:t>
      </w:r>
      <w:r w:rsidR="00F0121B" w:rsidRPr="00830994">
        <w:rPr>
          <w:rFonts w:ascii="Verdana" w:eastAsia="Arial Narrow" w:hAnsi="Verdana" w:cs="Arial"/>
        </w:rPr>
        <w:t>R</w:t>
      </w:r>
      <w:r w:rsidR="00CD39F1" w:rsidRPr="00830994">
        <w:rPr>
          <w:rFonts w:ascii="Verdana" w:eastAsia="Arial Narrow" w:hAnsi="Verdana" w:cs="Arial"/>
        </w:rPr>
        <w:t>esolución 1740 de 2016</w:t>
      </w:r>
      <w:r w:rsidR="00F0121B" w:rsidRPr="00830994">
        <w:rPr>
          <w:rFonts w:ascii="Verdana" w:eastAsia="Arial Narrow" w:hAnsi="Verdana" w:cs="Arial"/>
        </w:rPr>
        <w:t>, de acuerdo con el tipo de aprovechamiento sea 1 o 2 de acuerdo con la resolución en comento.</w:t>
      </w:r>
    </w:p>
    <w:p w14:paraId="2F30D79D" w14:textId="77777777" w:rsidR="00830994" w:rsidRDefault="00830994" w:rsidP="00830994">
      <w:pPr>
        <w:spacing w:after="0" w:line="276" w:lineRule="auto"/>
        <w:ind w:left="142"/>
        <w:jc w:val="both"/>
        <w:rPr>
          <w:rFonts w:ascii="Verdana" w:eastAsia="Arial Narrow" w:hAnsi="Verdana" w:cs="Arial"/>
        </w:rPr>
      </w:pPr>
    </w:p>
    <w:p w14:paraId="60358EB5" w14:textId="35E86328" w:rsidR="00CD39F1" w:rsidRPr="00830994" w:rsidRDefault="00350400" w:rsidP="00830994">
      <w:pPr>
        <w:spacing w:after="0" w:line="276" w:lineRule="auto"/>
        <w:ind w:left="142"/>
        <w:jc w:val="both"/>
        <w:rPr>
          <w:rFonts w:ascii="Verdana" w:eastAsia="Arial Narrow" w:hAnsi="Verdana" w:cs="Arial"/>
        </w:rPr>
      </w:pPr>
      <w:r w:rsidRPr="00830994">
        <w:rPr>
          <w:rFonts w:ascii="Verdana" w:eastAsia="Arial Narrow" w:hAnsi="Verdana" w:cs="Arial"/>
        </w:rPr>
        <w:t xml:space="preserve">En atención a los </w:t>
      </w:r>
      <w:r w:rsidR="00953A64" w:rsidRPr="00830994">
        <w:rPr>
          <w:rFonts w:ascii="Verdana" w:eastAsia="Arial Narrow" w:hAnsi="Verdana" w:cs="Arial"/>
        </w:rPr>
        <w:t>procesos</w:t>
      </w:r>
      <w:r w:rsidRPr="00830994">
        <w:rPr>
          <w:rFonts w:ascii="Verdana" w:eastAsia="Arial Narrow" w:hAnsi="Verdana" w:cs="Arial"/>
        </w:rPr>
        <w:t xml:space="preserve"> de economía procesal y eficiencia, la resolución por medio de la cual s</w:t>
      </w:r>
      <w:r w:rsidR="00BA0CDE" w:rsidRPr="00830994">
        <w:rPr>
          <w:rFonts w:ascii="Verdana" w:eastAsia="Arial Narrow" w:hAnsi="Verdana" w:cs="Arial"/>
        </w:rPr>
        <w:t xml:space="preserve">e </w:t>
      </w:r>
      <w:r w:rsidR="00953A64" w:rsidRPr="00830994">
        <w:rPr>
          <w:rFonts w:ascii="Verdana" w:eastAsia="Arial Narrow" w:hAnsi="Verdana" w:cs="Arial"/>
        </w:rPr>
        <w:t>registra</w:t>
      </w:r>
      <w:r w:rsidR="00BA0CDE" w:rsidRPr="00830994">
        <w:rPr>
          <w:rFonts w:ascii="Verdana" w:eastAsia="Arial Narrow" w:hAnsi="Verdana" w:cs="Arial"/>
        </w:rPr>
        <w:t xml:space="preserve"> el guadual y bambusal </w:t>
      </w:r>
      <w:r w:rsidR="00953A64" w:rsidRPr="00830994">
        <w:rPr>
          <w:rFonts w:ascii="Verdana" w:eastAsia="Arial Narrow" w:hAnsi="Verdana" w:cs="Arial"/>
        </w:rPr>
        <w:t>Categoría</w:t>
      </w:r>
      <w:r w:rsidR="00BA0CDE" w:rsidRPr="00830994">
        <w:rPr>
          <w:rFonts w:ascii="Verdana" w:eastAsia="Arial Narrow" w:hAnsi="Verdana" w:cs="Arial"/>
        </w:rPr>
        <w:t xml:space="preserve"> 1 a la cual se refiere el presente </w:t>
      </w:r>
      <w:r w:rsidR="0066556C" w:rsidRPr="00830994">
        <w:rPr>
          <w:rFonts w:ascii="Verdana" w:eastAsia="Arial Narrow" w:hAnsi="Verdana" w:cs="Arial"/>
        </w:rPr>
        <w:t>artículo</w:t>
      </w:r>
      <w:r w:rsidR="00BA0CDE" w:rsidRPr="00830994">
        <w:rPr>
          <w:rFonts w:ascii="Verdana" w:eastAsia="Arial Narrow" w:hAnsi="Verdana" w:cs="Arial"/>
        </w:rPr>
        <w:t>, se podrá ot</w:t>
      </w:r>
      <w:r w:rsidR="00953A64" w:rsidRPr="00830994">
        <w:rPr>
          <w:rFonts w:ascii="Verdana" w:eastAsia="Arial Narrow" w:hAnsi="Verdana" w:cs="Arial"/>
        </w:rPr>
        <w:t>o</w:t>
      </w:r>
      <w:r w:rsidR="00BA0CDE" w:rsidRPr="00830994">
        <w:rPr>
          <w:rFonts w:ascii="Verdana" w:eastAsia="Arial Narrow" w:hAnsi="Verdana" w:cs="Arial"/>
        </w:rPr>
        <w:t>rgar el derecho al aprovechamiento sostenible</w:t>
      </w:r>
      <w:r w:rsidR="00953A64" w:rsidRPr="00830994">
        <w:rPr>
          <w:rFonts w:ascii="Verdana" w:eastAsia="Arial Narrow" w:hAnsi="Verdana" w:cs="Arial"/>
        </w:rPr>
        <w:t xml:space="preserve"> de este recurso.</w:t>
      </w:r>
      <w:r w:rsidR="00F0121B" w:rsidRPr="00830994">
        <w:rPr>
          <w:rFonts w:ascii="Verdana" w:eastAsia="Arial Narrow" w:hAnsi="Verdana" w:cs="Arial"/>
        </w:rPr>
        <w:t xml:space="preserve"> </w:t>
      </w:r>
      <w:r w:rsidR="00CD39F1" w:rsidRPr="00830994">
        <w:rPr>
          <w:rFonts w:ascii="Verdana" w:eastAsia="Arial Narrow" w:hAnsi="Verdana" w:cs="Arial"/>
        </w:rPr>
        <w:t xml:space="preserve"> </w:t>
      </w:r>
    </w:p>
    <w:p w14:paraId="6AA51C2D" w14:textId="77777777" w:rsidR="00F9580D" w:rsidRPr="00830994" w:rsidRDefault="00F9580D" w:rsidP="00F9580D">
      <w:pPr>
        <w:spacing w:after="0" w:line="276" w:lineRule="auto"/>
        <w:jc w:val="both"/>
        <w:rPr>
          <w:rFonts w:ascii="Verdana" w:eastAsia="Arial Narrow" w:hAnsi="Verdana" w:cs="Arial"/>
        </w:rPr>
      </w:pPr>
    </w:p>
    <w:p w14:paraId="10D1B693" w14:textId="69DE173D" w:rsidR="006715D6" w:rsidRPr="00830994" w:rsidRDefault="006715D6" w:rsidP="00F9580D">
      <w:pPr>
        <w:spacing w:after="0" w:line="276" w:lineRule="auto"/>
        <w:jc w:val="both"/>
        <w:rPr>
          <w:rFonts w:ascii="Verdana" w:eastAsia="Arial Narrow" w:hAnsi="Verdana" w:cs="Arial"/>
        </w:rPr>
      </w:pPr>
      <w:r w:rsidRPr="00830994">
        <w:rPr>
          <w:rFonts w:ascii="Verdana" w:eastAsia="Arial Narrow" w:hAnsi="Verdana" w:cs="Arial"/>
        </w:rPr>
        <w:t xml:space="preserve">De otorgarse el aprovechamiento forestal de los guaduales y bambusales </w:t>
      </w:r>
      <w:r w:rsidR="0066556C" w:rsidRPr="00830994">
        <w:rPr>
          <w:rFonts w:ascii="Verdana" w:eastAsia="Arial Narrow" w:hAnsi="Verdana" w:cs="Arial"/>
        </w:rPr>
        <w:t>Categoría</w:t>
      </w:r>
      <w:r w:rsidRPr="00830994">
        <w:rPr>
          <w:rFonts w:ascii="Verdana" w:eastAsia="Arial Narrow" w:hAnsi="Verdana" w:cs="Arial"/>
        </w:rPr>
        <w:t xml:space="preserve"> 1 </w:t>
      </w:r>
      <w:r w:rsidR="0066556C" w:rsidRPr="00830994">
        <w:rPr>
          <w:rFonts w:ascii="Verdana" w:eastAsia="Arial Narrow" w:hAnsi="Verdana" w:cs="Arial"/>
        </w:rPr>
        <w:t>la autoridad ambiental deberá prestar la asistencia técnica al titular de este,</w:t>
      </w:r>
      <w:r w:rsidRPr="00830994">
        <w:rPr>
          <w:rFonts w:ascii="Verdana" w:eastAsia="Arial Narrow" w:hAnsi="Verdana" w:cs="Arial"/>
        </w:rPr>
        <w:t xml:space="preserve"> </w:t>
      </w:r>
      <w:r w:rsidR="0066556C" w:rsidRPr="00830994">
        <w:rPr>
          <w:rFonts w:ascii="Verdana" w:eastAsia="Arial Narrow" w:hAnsi="Verdana" w:cs="Arial"/>
        </w:rPr>
        <w:t xml:space="preserve">de conformidad con el numeral </w:t>
      </w:r>
      <w:r w:rsidR="00B050FE" w:rsidRPr="00830994">
        <w:rPr>
          <w:rFonts w:ascii="Verdana" w:eastAsia="Arial Narrow" w:hAnsi="Verdana" w:cs="Arial"/>
        </w:rPr>
        <w:t>3</w:t>
      </w:r>
      <w:r w:rsidR="0066556C" w:rsidRPr="00830994">
        <w:rPr>
          <w:rFonts w:ascii="Verdana" w:eastAsia="Arial Narrow" w:hAnsi="Verdana" w:cs="Arial"/>
        </w:rPr>
        <w:t xml:space="preserve"> del </w:t>
      </w:r>
      <w:r w:rsidR="00B050FE" w:rsidRPr="00830994">
        <w:rPr>
          <w:rFonts w:ascii="Verdana" w:eastAsia="Arial Narrow" w:hAnsi="Verdana" w:cs="Arial"/>
        </w:rPr>
        <w:t>artículo</w:t>
      </w:r>
      <w:r w:rsidR="0066556C" w:rsidRPr="00830994">
        <w:rPr>
          <w:rFonts w:ascii="Verdana" w:eastAsia="Arial Narrow" w:hAnsi="Verdana" w:cs="Arial"/>
        </w:rPr>
        <w:t xml:space="preserve"> 31 de la </w:t>
      </w:r>
      <w:r w:rsidR="006804B3" w:rsidRPr="00830994">
        <w:rPr>
          <w:rFonts w:ascii="Verdana" w:eastAsia="Arial Narrow" w:hAnsi="Verdana" w:cs="Arial"/>
        </w:rPr>
        <w:t>L</w:t>
      </w:r>
      <w:r w:rsidR="0066556C" w:rsidRPr="00830994">
        <w:rPr>
          <w:rFonts w:ascii="Verdana" w:eastAsia="Arial Narrow" w:hAnsi="Verdana" w:cs="Arial"/>
        </w:rPr>
        <w:t>ey 99 de 1993.</w:t>
      </w:r>
    </w:p>
    <w:p w14:paraId="2D5EB263" w14:textId="77777777" w:rsidR="006715D6" w:rsidRPr="00830994" w:rsidRDefault="006715D6" w:rsidP="005F56AC">
      <w:pPr>
        <w:spacing w:after="0" w:line="276" w:lineRule="auto"/>
        <w:jc w:val="both"/>
        <w:rPr>
          <w:rFonts w:ascii="Verdana" w:eastAsia="Arial Narrow" w:hAnsi="Verdana" w:cs="Arial"/>
        </w:rPr>
      </w:pPr>
    </w:p>
    <w:p w14:paraId="1B99094C" w14:textId="79EBAD41" w:rsidR="005613A8" w:rsidRPr="00830994" w:rsidRDefault="00812917" w:rsidP="00A045EF">
      <w:pPr>
        <w:spacing w:after="0" w:line="276" w:lineRule="auto"/>
        <w:jc w:val="both"/>
        <w:rPr>
          <w:rFonts w:ascii="Verdana" w:hAnsi="Verdana" w:cs="Arial"/>
          <w:bCs/>
          <w:lang w:val="es-ES"/>
        </w:rPr>
      </w:pPr>
      <w:r w:rsidRPr="00830994">
        <w:rPr>
          <w:rFonts w:ascii="Verdana" w:eastAsia="Arial Narrow" w:hAnsi="Verdana" w:cs="Arial"/>
          <w:b/>
        </w:rPr>
        <w:t xml:space="preserve">Artículo </w:t>
      </w:r>
      <w:r w:rsidR="00C35A73" w:rsidRPr="00830994">
        <w:rPr>
          <w:rFonts w:ascii="Verdana" w:eastAsia="Arial Narrow" w:hAnsi="Verdana" w:cs="Arial"/>
          <w:b/>
        </w:rPr>
        <w:t>9</w:t>
      </w:r>
      <w:r w:rsidRPr="00830994">
        <w:rPr>
          <w:rFonts w:ascii="Verdana" w:eastAsia="Arial Narrow" w:hAnsi="Verdana" w:cs="Arial"/>
          <w:b/>
        </w:rPr>
        <w:t xml:space="preserve">. Registro </w:t>
      </w:r>
      <w:r w:rsidRPr="00830994">
        <w:rPr>
          <w:rFonts w:ascii="Verdana" w:eastAsia="Arial Narrow" w:hAnsi="Verdana" w:cs="Arial"/>
          <w:b/>
          <w:bCs/>
        </w:rPr>
        <w:t xml:space="preserve">de guaduales y bambusales </w:t>
      </w:r>
      <w:r w:rsidR="00A800D6" w:rsidRPr="00830994">
        <w:rPr>
          <w:rFonts w:ascii="Verdana" w:hAnsi="Verdana" w:cs="Arial"/>
          <w:b/>
          <w:bCs/>
          <w:lang w:val="es-ES"/>
        </w:rPr>
        <w:t>naturales</w:t>
      </w:r>
      <w:r w:rsidR="00A800D6" w:rsidRPr="00830994">
        <w:rPr>
          <w:rFonts w:ascii="Verdana" w:hAnsi="Verdana" w:cs="Arial"/>
          <w:bCs/>
          <w:lang w:val="es-ES"/>
        </w:rPr>
        <w:t xml:space="preserve"> </w:t>
      </w:r>
      <w:r w:rsidRPr="00830994">
        <w:rPr>
          <w:rFonts w:ascii="Verdana" w:eastAsia="Arial Narrow" w:hAnsi="Verdana" w:cs="Arial"/>
          <w:b/>
          <w:bCs/>
        </w:rPr>
        <w:t>Categoría 1 en predios de la autoridad ambiental y en baldíos de la nación</w:t>
      </w:r>
      <w:r w:rsidR="004A0405" w:rsidRPr="00830994">
        <w:rPr>
          <w:rFonts w:ascii="Verdana" w:eastAsia="Arial Narrow" w:hAnsi="Verdana" w:cs="Arial"/>
          <w:b/>
          <w:bCs/>
        </w:rPr>
        <w:t xml:space="preserve"> sin ocupación</w:t>
      </w:r>
      <w:r w:rsidRPr="00830994">
        <w:rPr>
          <w:rFonts w:ascii="Verdana" w:eastAsia="Arial Narrow" w:hAnsi="Verdana" w:cs="Arial"/>
          <w:b/>
          <w:bCs/>
        </w:rPr>
        <w:t>.</w:t>
      </w:r>
      <w:r w:rsidRPr="00830994">
        <w:rPr>
          <w:rFonts w:ascii="Verdana" w:hAnsi="Verdana" w:cs="Arial"/>
          <w:bCs/>
          <w:lang w:val="es-ES"/>
        </w:rPr>
        <w:t xml:space="preserve"> La autoridad ambiental competente registrará de oficio</w:t>
      </w:r>
      <w:r w:rsidR="00D4010B" w:rsidRPr="00830994">
        <w:rPr>
          <w:rFonts w:ascii="Verdana" w:hAnsi="Verdana" w:cs="Arial"/>
          <w:bCs/>
          <w:lang w:val="es-ES"/>
        </w:rPr>
        <w:t xml:space="preserve"> los </w:t>
      </w:r>
      <w:r w:rsidR="00D4010B" w:rsidRPr="00830994">
        <w:rPr>
          <w:rFonts w:ascii="Verdana" w:hAnsi="Verdana"/>
          <w:lang w:val="es-ES"/>
        </w:rPr>
        <w:t>guaduales y bambusales</w:t>
      </w:r>
      <w:r w:rsidR="00D4010B" w:rsidRPr="00830994">
        <w:rPr>
          <w:rFonts w:ascii="Verdana" w:hAnsi="Verdana" w:cs="Arial"/>
          <w:bCs/>
          <w:lang w:val="es-ES"/>
        </w:rPr>
        <w:t xml:space="preserve"> ubicados en</w:t>
      </w:r>
      <w:r w:rsidR="005613A8" w:rsidRPr="00830994">
        <w:rPr>
          <w:rFonts w:ascii="Verdana" w:hAnsi="Verdana" w:cs="Arial"/>
          <w:bCs/>
          <w:lang w:val="es-ES"/>
        </w:rPr>
        <w:t>:</w:t>
      </w:r>
    </w:p>
    <w:p w14:paraId="374391AD" w14:textId="77777777" w:rsidR="005613A8" w:rsidRPr="00830994" w:rsidRDefault="005613A8" w:rsidP="00A045EF">
      <w:pPr>
        <w:spacing w:after="0" w:line="276" w:lineRule="auto"/>
        <w:jc w:val="both"/>
        <w:rPr>
          <w:rFonts w:ascii="Verdana" w:hAnsi="Verdana" w:cs="Arial"/>
          <w:bCs/>
          <w:lang w:val="es-ES"/>
        </w:rPr>
      </w:pPr>
    </w:p>
    <w:p w14:paraId="2B726A51" w14:textId="113F3062" w:rsidR="00FE7811" w:rsidRPr="00830994" w:rsidRDefault="00D4010B" w:rsidP="00A045EF">
      <w:pPr>
        <w:pStyle w:val="Prrafodelista"/>
        <w:numPr>
          <w:ilvl w:val="0"/>
          <w:numId w:val="31"/>
        </w:numPr>
        <w:spacing w:line="276" w:lineRule="auto"/>
        <w:jc w:val="both"/>
        <w:rPr>
          <w:rFonts w:ascii="Verdana" w:eastAsia="Arial Narrow" w:hAnsi="Verdana" w:cs="Arial"/>
          <w:bCs/>
        </w:rPr>
      </w:pPr>
      <w:r w:rsidRPr="00830994">
        <w:rPr>
          <w:rFonts w:ascii="Verdana" w:hAnsi="Verdana" w:cs="Arial"/>
          <w:bCs/>
          <w:lang w:val="es-ES"/>
        </w:rPr>
        <w:t>P</w:t>
      </w:r>
      <w:r w:rsidR="00812917" w:rsidRPr="00830994">
        <w:rPr>
          <w:rFonts w:ascii="Verdana" w:hAnsi="Verdana" w:cs="Arial"/>
          <w:bCs/>
          <w:lang w:val="es-ES"/>
        </w:rPr>
        <w:t>redios de su propiedad</w:t>
      </w:r>
      <w:r w:rsidR="00F931F1" w:rsidRPr="00830994">
        <w:rPr>
          <w:rFonts w:ascii="Verdana" w:hAnsi="Verdana" w:cs="Arial"/>
          <w:bCs/>
          <w:lang w:val="es-ES"/>
        </w:rPr>
        <w:t>.</w:t>
      </w:r>
    </w:p>
    <w:p w14:paraId="7C271852" w14:textId="77777777" w:rsidR="00276222" w:rsidRPr="00830994" w:rsidRDefault="00276222" w:rsidP="00A045EF">
      <w:pPr>
        <w:pStyle w:val="Prrafodelista"/>
        <w:spacing w:line="276" w:lineRule="auto"/>
        <w:ind w:left="502"/>
        <w:jc w:val="both"/>
        <w:rPr>
          <w:rFonts w:ascii="Verdana" w:eastAsia="Arial Narrow" w:hAnsi="Verdana" w:cs="Arial"/>
          <w:bCs/>
        </w:rPr>
      </w:pPr>
    </w:p>
    <w:p w14:paraId="47E1208D" w14:textId="41830336" w:rsidR="00812917" w:rsidRPr="00830994" w:rsidRDefault="00FE7811" w:rsidP="00A045EF">
      <w:pPr>
        <w:pStyle w:val="Prrafodelista"/>
        <w:numPr>
          <w:ilvl w:val="0"/>
          <w:numId w:val="31"/>
        </w:numPr>
        <w:spacing w:line="276" w:lineRule="auto"/>
        <w:jc w:val="both"/>
        <w:rPr>
          <w:rFonts w:ascii="Verdana" w:eastAsia="Arial Narrow" w:hAnsi="Verdana" w:cs="Arial"/>
          <w:bCs/>
        </w:rPr>
      </w:pPr>
      <w:r w:rsidRPr="00830994">
        <w:rPr>
          <w:rFonts w:ascii="Verdana" w:hAnsi="Verdana" w:cs="Arial"/>
          <w:bCs/>
          <w:lang w:val="es-ES"/>
        </w:rPr>
        <w:t>En baldíos</w:t>
      </w:r>
      <w:r w:rsidR="00812917" w:rsidRPr="00830994">
        <w:rPr>
          <w:rFonts w:ascii="Verdana" w:hAnsi="Verdana" w:cs="Arial"/>
          <w:bCs/>
          <w:lang w:val="es-ES"/>
        </w:rPr>
        <w:t xml:space="preserve"> de la nación donde no exista ocupación</w:t>
      </w:r>
      <w:r w:rsidR="005613A8" w:rsidRPr="00830994">
        <w:rPr>
          <w:rFonts w:ascii="Verdana" w:hAnsi="Verdana" w:cs="Arial"/>
          <w:bCs/>
          <w:lang w:val="es-ES"/>
        </w:rPr>
        <w:t>,</w:t>
      </w:r>
      <w:r w:rsidR="00812917" w:rsidRPr="00830994">
        <w:rPr>
          <w:rFonts w:ascii="Verdana" w:hAnsi="Verdana" w:cs="Arial"/>
          <w:bCs/>
          <w:lang w:val="es-ES"/>
        </w:rPr>
        <w:t xml:space="preserve"> </w:t>
      </w:r>
      <w:r w:rsidR="00ED46BE" w:rsidRPr="00830994">
        <w:rPr>
          <w:rFonts w:ascii="Verdana" w:hAnsi="Verdana" w:cs="Arial"/>
          <w:bCs/>
          <w:lang w:val="es-ES"/>
        </w:rPr>
        <w:t xml:space="preserve">previa </w:t>
      </w:r>
      <w:r w:rsidR="00ED6568" w:rsidRPr="00830994">
        <w:rPr>
          <w:rFonts w:ascii="Verdana" w:hAnsi="Verdana" w:cs="Arial"/>
          <w:bCs/>
          <w:lang w:val="es-ES"/>
        </w:rPr>
        <w:t>certificación</w:t>
      </w:r>
      <w:r w:rsidR="00D722AF" w:rsidRPr="00830994">
        <w:rPr>
          <w:rFonts w:ascii="Verdana" w:hAnsi="Verdana" w:cs="Arial"/>
          <w:bCs/>
          <w:lang w:val="es-ES"/>
        </w:rPr>
        <w:t xml:space="preserve"> de </w:t>
      </w:r>
      <w:r w:rsidR="009D261D" w:rsidRPr="00830994">
        <w:rPr>
          <w:rFonts w:ascii="Verdana" w:hAnsi="Verdana" w:cs="Arial"/>
          <w:bCs/>
          <w:lang w:val="es-ES"/>
        </w:rPr>
        <w:t>tal</w:t>
      </w:r>
      <w:r w:rsidR="00D722AF" w:rsidRPr="00830994">
        <w:rPr>
          <w:rFonts w:ascii="Verdana" w:hAnsi="Verdana" w:cs="Arial"/>
          <w:bCs/>
          <w:lang w:val="es-ES"/>
        </w:rPr>
        <w:t xml:space="preserve"> hecho</w:t>
      </w:r>
      <w:r w:rsidR="00ED6568" w:rsidRPr="00830994">
        <w:rPr>
          <w:rFonts w:ascii="Verdana" w:hAnsi="Verdana" w:cs="Arial"/>
          <w:bCs/>
          <w:lang w:val="es-ES"/>
        </w:rPr>
        <w:t>, e</w:t>
      </w:r>
      <w:r w:rsidR="00812917" w:rsidRPr="00830994">
        <w:rPr>
          <w:rFonts w:ascii="Verdana" w:hAnsi="Verdana" w:cs="Arial"/>
          <w:bCs/>
          <w:lang w:val="es-ES"/>
        </w:rPr>
        <w:t>mitida</w:t>
      </w:r>
      <w:r w:rsidR="00812917" w:rsidRPr="00830994">
        <w:rPr>
          <w:rFonts w:ascii="Verdana" w:eastAsia="Arial Narrow" w:hAnsi="Verdana" w:cs="Arial"/>
          <w:bCs/>
        </w:rPr>
        <w:t xml:space="preserve"> por la Junta de Acción Comunal</w:t>
      </w:r>
      <w:r w:rsidR="00D4010B" w:rsidRPr="00830994">
        <w:rPr>
          <w:rFonts w:ascii="Verdana" w:eastAsia="Arial Narrow" w:hAnsi="Verdana" w:cs="Arial"/>
          <w:bCs/>
        </w:rPr>
        <w:t xml:space="preserve">, </w:t>
      </w:r>
      <w:r w:rsidR="00812917" w:rsidRPr="00830994">
        <w:rPr>
          <w:rFonts w:ascii="Verdana" w:eastAsia="Arial Narrow" w:hAnsi="Verdana" w:cs="Arial"/>
          <w:bCs/>
        </w:rPr>
        <w:t>por la administración municipal o distrital</w:t>
      </w:r>
      <w:r w:rsidR="00D4010B" w:rsidRPr="00830994">
        <w:rPr>
          <w:rFonts w:ascii="Verdana" w:eastAsia="Arial Narrow" w:hAnsi="Verdana" w:cs="Arial"/>
          <w:bCs/>
        </w:rPr>
        <w:t>,</w:t>
      </w:r>
      <w:r w:rsidR="00812917" w:rsidRPr="00830994">
        <w:rPr>
          <w:rFonts w:ascii="Verdana" w:eastAsia="Arial Narrow" w:hAnsi="Verdana" w:cs="Arial"/>
          <w:bCs/>
        </w:rPr>
        <w:t xml:space="preserve"> o, por la Agencia Nacional de Tierras</w:t>
      </w:r>
      <w:r w:rsidR="00D4010B" w:rsidRPr="00830994">
        <w:rPr>
          <w:rFonts w:ascii="Verdana" w:eastAsia="Arial Narrow" w:hAnsi="Verdana" w:cs="Arial"/>
          <w:bCs/>
        </w:rPr>
        <w:t xml:space="preserve"> o la entidad que esta disponga</w:t>
      </w:r>
      <w:r w:rsidR="00812917" w:rsidRPr="00830994">
        <w:rPr>
          <w:rFonts w:ascii="Verdana" w:eastAsia="Arial Narrow" w:hAnsi="Verdana" w:cs="Arial"/>
          <w:bCs/>
        </w:rPr>
        <w:t>.</w:t>
      </w:r>
    </w:p>
    <w:p w14:paraId="22AA9B97" w14:textId="77777777" w:rsidR="00812917" w:rsidRPr="00830994" w:rsidRDefault="00812917" w:rsidP="00A045EF">
      <w:pPr>
        <w:spacing w:after="0" w:line="276" w:lineRule="auto"/>
        <w:ind w:left="142"/>
        <w:jc w:val="both"/>
        <w:rPr>
          <w:rFonts w:ascii="Verdana" w:hAnsi="Verdana" w:cs="Arial"/>
          <w:bCs/>
          <w:lang w:val="es-ES"/>
        </w:rPr>
      </w:pPr>
    </w:p>
    <w:p w14:paraId="17AE7EE3" w14:textId="796E8C31" w:rsidR="006176CD" w:rsidRPr="00830994" w:rsidRDefault="006176CD" w:rsidP="006176CD">
      <w:pPr>
        <w:tabs>
          <w:tab w:val="left" w:pos="284"/>
        </w:tabs>
        <w:autoSpaceDE w:val="0"/>
        <w:autoSpaceDN w:val="0"/>
        <w:adjustRightInd w:val="0"/>
        <w:spacing w:line="276" w:lineRule="auto"/>
        <w:ind w:left="142" w:right="49"/>
        <w:contextualSpacing/>
        <w:jc w:val="both"/>
        <w:rPr>
          <w:rFonts w:ascii="Verdana" w:hAnsi="Verdana" w:cs="Arial"/>
        </w:rPr>
      </w:pPr>
      <w:r w:rsidRPr="00830994">
        <w:rPr>
          <w:rFonts w:ascii="Verdana" w:hAnsi="Verdana" w:cs="Arial"/>
          <w:b/>
          <w:lang w:val="es-ES"/>
        </w:rPr>
        <w:t xml:space="preserve">Parágrafo 1. </w:t>
      </w:r>
      <w:r w:rsidRPr="00830994">
        <w:rPr>
          <w:rFonts w:ascii="Verdana" w:hAnsi="Verdana" w:cs="Arial"/>
        </w:rPr>
        <w:t>La autoridad ambiental competente identificará cada guadual y bambusal natural Categoría 1 que registre, con un código(s) alfanumérico(s).</w:t>
      </w:r>
    </w:p>
    <w:p w14:paraId="7D7583C9" w14:textId="77777777" w:rsidR="006176CD" w:rsidRPr="00830994" w:rsidRDefault="006176CD" w:rsidP="00A045EF">
      <w:pPr>
        <w:spacing w:after="0" w:line="276" w:lineRule="auto"/>
        <w:ind w:left="142"/>
        <w:jc w:val="both"/>
        <w:rPr>
          <w:rFonts w:ascii="Verdana" w:hAnsi="Verdana" w:cs="Arial"/>
          <w:b/>
          <w:lang w:val="es-ES"/>
        </w:rPr>
      </w:pPr>
    </w:p>
    <w:p w14:paraId="0AEAAC80" w14:textId="1387AE1B" w:rsidR="00C7758B" w:rsidRPr="00830994" w:rsidRDefault="0080438B" w:rsidP="00A045EF">
      <w:pPr>
        <w:spacing w:after="0" w:line="276" w:lineRule="auto"/>
        <w:ind w:left="142"/>
        <w:jc w:val="both"/>
        <w:rPr>
          <w:rFonts w:ascii="Verdana" w:hAnsi="Verdana" w:cs="Arial"/>
          <w:bCs/>
          <w:lang w:val="es-ES"/>
        </w:rPr>
      </w:pPr>
      <w:r w:rsidRPr="00830994">
        <w:rPr>
          <w:rFonts w:ascii="Verdana" w:hAnsi="Verdana" w:cs="Arial"/>
          <w:b/>
          <w:lang w:val="es-ES"/>
        </w:rPr>
        <w:t>Parágrafo</w:t>
      </w:r>
      <w:r w:rsidR="006176CD" w:rsidRPr="00830994">
        <w:rPr>
          <w:rFonts w:ascii="Verdana" w:hAnsi="Verdana" w:cs="Arial"/>
          <w:b/>
          <w:lang w:val="es-ES"/>
        </w:rPr>
        <w:t xml:space="preserve"> 2</w:t>
      </w:r>
      <w:r w:rsidRPr="00830994">
        <w:rPr>
          <w:rFonts w:ascii="Verdana" w:hAnsi="Verdana" w:cs="Arial"/>
          <w:b/>
          <w:lang w:val="es-ES"/>
        </w:rPr>
        <w:t xml:space="preserve">. </w:t>
      </w:r>
      <w:r w:rsidR="00812917" w:rsidRPr="00830994">
        <w:rPr>
          <w:rFonts w:ascii="Verdana" w:hAnsi="Verdana" w:cs="Arial"/>
          <w:bCs/>
          <w:lang w:val="es-ES"/>
        </w:rPr>
        <w:t>La autoridad ambiental competente no podrá registrar los</w:t>
      </w:r>
      <w:r w:rsidR="00812917" w:rsidRPr="00830994">
        <w:rPr>
          <w:rFonts w:ascii="Verdana" w:hAnsi="Verdana"/>
          <w:lang w:val="es-ES"/>
        </w:rPr>
        <w:t xml:space="preserve"> </w:t>
      </w:r>
      <w:r w:rsidR="00812917" w:rsidRPr="00830994">
        <w:rPr>
          <w:rFonts w:ascii="Verdana" w:hAnsi="Verdana" w:cs="Arial"/>
          <w:bCs/>
          <w:lang w:val="es-ES"/>
        </w:rPr>
        <w:t xml:space="preserve">guaduales y bambusales </w:t>
      </w:r>
      <w:r w:rsidR="0090436F" w:rsidRPr="00830994">
        <w:rPr>
          <w:rFonts w:ascii="Verdana" w:hAnsi="Verdana" w:cs="Arial"/>
          <w:bCs/>
          <w:lang w:val="es-ES"/>
        </w:rPr>
        <w:t xml:space="preserve">naturales </w:t>
      </w:r>
      <w:r w:rsidR="00C76E29" w:rsidRPr="00830994">
        <w:rPr>
          <w:rFonts w:ascii="Verdana" w:hAnsi="Verdana" w:cs="Arial"/>
          <w:bCs/>
          <w:lang w:val="es-ES"/>
        </w:rPr>
        <w:t xml:space="preserve">Categoría 1 </w:t>
      </w:r>
      <w:r w:rsidR="00812917" w:rsidRPr="00830994">
        <w:rPr>
          <w:rFonts w:ascii="Verdana" w:hAnsi="Verdana" w:cs="Arial"/>
          <w:bCs/>
          <w:lang w:val="es-ES"/>
        </w:rPr>
        <w:t xml:space="preserve">que se encuentren </w:t>
      </w:r>
      <w:r w:rsidRPr="00830994">
        <w:rPr>
          <w:rFonts w:ascii="Verdana" w:hAnsi="Verdana" w:cs="Arial"/>
          <w:bCs/>
          <w:lang w:val="es-ES"/>
        </w:rPr>
        <w:t xml:space="preserve">al interior de </w:t>
      </w:r>
      <w:r w:rsidR="00FE7811" w:rsidRPr="00830994">
        <w:rPr>
          <w:rFonts w:ascii="Verdana" w:hAnsi="Verdana" w:cs="Arial"/>
          <w:bCs/>
          <w:lang w:val="es-ES"/>
        </w:rPr>
        <w:t>las áreas</w:t>
      </w:r>
      <w:r w:rsidR="00812917" w:rsidRPr="00830994">
        <w:rPr>
          <w:rFonts w:ascii="Verdana" w:hAnsi="Verdana" w:cs="Arial"/>
          <w:bCs/>
          <w:lang w:val="es-ES"/>
        </w:rPr>
        <w:t xml:space="preserve"> de Parques Nacionales Naturales de Colombia, los cuales s</w:t>
      </w:r>
      <w:r w:rsidR="0013669C" w:rsidRPr="00830994">
        <w:rPr>
          <w:rFonts w:ascii="Verdana" w:hAnsi="Verdana" w:cs="Arial"/>
          <w:bCs/>
          <w:lang w:val="es-ES"/>
        </w:rPr>
        <w:t>o</w:t>
      </w:r>
      <w:r w:rsidR="00812917" w:rsidRPr="00830994">
        <w:rPr>
          <w:rFonts w:ascii="Verdana" w:hAnsi="Verdana" w:cs="Arial"/>
          <w:bCs/>
          <w:lang w:val="es-ES"/>
        </w:rPr>
        <w:t>n competencia del respectivo parque.</w:t>
      </w:r>
    </w:p>
    <w:p w14:paraId="60ABFBD3" w14:textId="77777777" w:rsidR="007E4FD0" w:rsidRPr="00830994" w:rsidRDefault="007E4FD0" w:rsidP="00A045EF">
      <w:pPr>
        <w:spacing w:after="0" w:line="276" w:lineRule="auto"/>
        <w:ind w:left="142"/>
        <w:jc w:val="both"/>
        <w:rPr>
          <w:rFonts w:ascii="Verdana" w:eastAsia="Arial Narrow" w:hAnsi="Verdana" w:cs="Arial"/>
          <w:color w:val="000000"/>
        </w:rPr>
      </w:pPr>
    </w:p>
    <w:p w14:paraId="40E8B9ED" w14:textId="1A804352" w:rsidR="007E4FD0" w:rsidRPr="00830994" w:rsidRDefault="007E4FD0" w:rsidP="00A045EF">
      <w:pPr>
        <w:spacing w:after="0" w:line="276" w:lineRule="auto"/>
        <w:ind w:left="142"/>
        <w:jc w:val="both"/>
        <w:rPr>
          <w:rFonts w:ascii="Verdana" w:hAnsi="Verdana" w:cs="Arial"/>
          <w:bCs/>
          <w:lang w:val="es-ES"/>
        </w:rPr>
      </w:pPr>
      <w:r w:rsidRPr="00830994">
        <w:rPr>
          <w:rFonts w:ascii="Verdana" w:hAnsi="Verdana" w:cs="Arial"/>
          <w:b/>
          <w:lang w:val="es-ES"/>
        </w:rPr>
        <w:t xml:space="preserve">Artículo 10. Obligaciones del titular del registro. </w:t>
      </w:r>
      <w:r w:rsidRPr="00830994">
        <w:rPr>
          <w:rFonts w:ascii="Verdana" w:hAnsi="Verdana" w:cs="Arial"/>
          <w:bCs/>
          <w:lang w:val="es-ES"/>
        </w:rPr>
        <w:t>El titular del registro de guaduales y bambusales naturales Categoría 1, deberá informar a la autoridad ambiental competente:</w:t>
      </w:r>
    </w:p>
    <w:p w14:paraId="3B317EA2" w14:textId="77777777" w:rsidR="007E4FD0" w:rsidRPr="00830994" w:rsidRDefault="007E4FD0" w:rsidP="00933DBB">
      <w:pPr>
        <w:pStyle w:val="Sinespaciado"/>
        <w:rPr>
          <w:sz w:val="21"/>
          <w:szCs w:val="21"/>
          <w:lang w:val="es-ES"/>
        </w:rPr>
      </w:pPr>
    </w:p>
    <w:p w14:paraId="74D3D5E7" w14:textId="03C8FE4A" w:rsidR="007E4FD0" w:rsidRPr="00830994" w:rsidRDefault="007E4FD0" w:rsidP="00B705EF">
      <w:pPr>
        <w:pStyle w:val="Textoindependiente2"/>
        <w:numPr>
          <w:ilvl w:val="0"/>
          <w:numId w:val="2"/>
        </w:numPr>
        <w:spacing w:line="276" w:lineRule="auto"/>
        <w:ind w:left="567" w:hanging="425"/>
        <w:rPr>
          <w:rFonts w:ascii="Verdana" w:hAnsi="Verdana" w:cs="Arial"/>
          <w:bCs/>
          <w:sz w:val="22"/>
          <w:szCs w:val="22"/>
          <w:lang w:val="es-ES"/>
        </w:rPr>
      </w:pPr>
      <w:r w:rsidRPr="00830994">
        <w:rPr>
          <w:rFonts w:ascii="Verdana" w:hAnsi="Verdana" w:cs="Arial"/>
          <w:bCs/>
          <w:sz w:val="22"/>
          <w:szCs w:val="22"/>
          <w:lang w:val="es-ES"/>
        </w:rPr>
        <w:t>La presencia de plagas y enfermedades que puedan poner en riesgo el estado fitosanitario de los guaduales y bambusales naturales Categoría 1 registrados.</w:t>
      </w:r>
    </w:p>
    <w:p w14:paraId="7DC202F0" w14:textId="77777777" w:rsidR="007E4FD0" w:rsidRPr="00830994" w:rsidRDefault="007E4FD0" w:rsidP="00B705EF">
      <w:pPr>
        <w:pStyle w:val="Textoindependiente2"/>
        <w:spacing w:line="276" w:lineRule="auto"/>
        <w:ind w:left="567" w:hanging="425"/>
        <w:rPr>
          <w:rFonts w:ascii="Verdana" w:hAnsi="Verdana" w:cs="Arial"/>
          <w:bCs/>
          <w:sz w:val="22"/>
          <w:szCs w:val="22"/>
          <w:lang w:val="es-ES"/>
        </w:rPr>
      </w:pPr>
    </w:p>
    <w:p w14:paraId="16F7B37E" w14:textId="576CBDF9" w:rsidR="007E4FD0" w:rsidRPr="00830994" w:rsidRDefault="007E4FD0" w:rsidP="00B705EF">
      <w:pPr>
        <w:pStyle w:val="Textoindependiente2"/>
        <w:numPr>
          <w:ilvl w:val="0"/>
          <w:numId w:val="2"/>
        </w:numPr>
        <w:spacing w:line="276" w:lineRule="auto"/>
        <w:ind w:left="567" w:hanging="425"/>
        <w:rPr>
          <w:rFonts w:ascii="Verdana" w:hAnsi="Verdana" w:cs="Arial"/>
          <w:bCs/>
          <w:sz w:val="22"/>
          <w:szCs w:val="22"/>
          <w:lang w:val="es-ES"/>
        </w:rPr>
      </w:pPr>
      <w:r w:rsidRPr="00830994">
        <w:rPr>
          <w:rFonts w:ascii="Verdana" w:eastAsia="Arial Narrow" w:hAnsi="Verdana" w:cs="Arial"/>
          <w:color w:val="000000"/>
          <w:sz w:val="22"/>
          <w:szCs w:val="22"/>
        </w:rPr>
        <w:t xml:space="preserve">Situaciones de fuerza mayor o caso fortuito como incendios, inundaciones, vendavales, deslizamientos, remoción en masa, que comprometan la estabilidad e integridad de </w:t>
      </w:r>
      <w:r w:rsidRPr="00830994">
        <w:rPr>
          <w:rFonts w:ascii="Verdana" w:hAnsi="Verdana" w:cs="Arial"/>
          <w:bCs/>
          <w:sz w:val="22"/>
          <w:szCs w:val="22"/>
          <w:lang w:val="es-ES"/>
        </w:rPr>
        <w:t>los guaduales y bambusales naturales Categoría 1 registrados.</w:t>
      </w:r>
    </w:p>
    <w:p w14:paraId="5BED948A" w14:textId="7ACD2B20" w:rsidR="00A045EF" w:rsidRPr="00830994" w:rsidRDefault="007E4FD0" w:rsidP="00A045EF">
      <w:pPr>
        <w:pStyle w:val="NormalWeb"/>
        <w:spacing w:line="276" w:lineRule="auto"/>
        <w:ind w:left="142"/>
        <w:jc w:val="both"/>
        <w:rPr>
          <w:rFonts w:ascii="Verdana" w:hAnsi="Verdana" w:cs="Arial"/>
          <w:bCs/>
          <w:sz w:val="22"/>
          <w:szCs w:val="22"/>
          <w:lang w:val="es-ES" w:eastAsia="es-ES"/>
        </w:rPr>
      </w:pPr>
      <w:r w:rsidRPr="00830994">
        <w:rPr>
          <w:rFonts w:ascii="Verdana" w:eastAsia="Arial Narrow" w:hAnsi="Verdana" w:cs="Arial"/>
          <w:b/>
          <w:bCs/>
          <w:sz w:val="22"/>
          <w:szCs w:val="22"/>
        </w:rPr>
        <w:t>Parágrafo</w:t>
      </w:r>
      <w:r w:rsidRPr="00830994">
        <w:rPr>
          <w:rFonts w:ascii="Verdana" w:hAnsi="Verdana" w:cs="Arial"/>
          <w:bCs/>
          <w:sz w:val="22"/>
          <w:szCs w:val="22"/>
          <w:lang w:val="es-ES"/>
        </w:rPr>
        <w:t xml:space="preserve">. </w:t>
      </w:r>
      <w:r w:rsidR="00337FC6" w:rsidRPr="00830994">
        <w:rPr>
          <w:rFonts w:ascii="Verdana" w:hAnsi="Verdana" w:cs="Arial"/>
          <w:bCs/>
          <w:sz w:val="22"/>
          <w:szCs w:val="22"/>
          <w:lang w:val="es-ES"/>
        </w:rPr>
        <w:t>L</w:t>
      </w:r>
      <w:r w:rsidRPr="00830994">
        <w:rPr>
          <w:rFonts w:ascii="Verdana" w:hAnsi="Verdana" w:cs="Arial"/>
          <w:bCs/>
          <w:sz w:val="22"/>
          <w:szCs w:val="22"/>
          <w:lang w:val="es-ES"/>
        </w:rPr>
        <w:t>os usuarios deberán garantiza</w:t>
      </w:r>
      <w:r w:rsidR="00337FC6" w:rsidRPr="00830994">
        <w:rPr>
          <w:rFonts w:ascii="Verdana" w:hAnsi="Verdana" w:cs="Arial"/>
          <w:bCs/>
          <w:sz w:val="22"/>
          <w:szCs w:val="22"/>
          <w:lang w:val="es-ES"/>
        </w:rPr>
        <w:t xml:space="preserve">r </w:t>
      </w:r>
      <w:r w:rsidR="00A045EF" w:rsidRPr="00830994">
        <w:rPr>
          <w:rFonts w:ascii="Verdana" w:hAnsi="Verdana" w:cs="Arial"/>
          <w:bCs/>
          <w:sz w:val="22"/>
          <w:szCs w:val="22"/>
          <w:lang w:val="es-ES"/>
        </w:rPr>
        <w:t xml:space="preserve">el </w:t>
      </w:r>
      <w:r w:rsidR="00A045EF" w:rsidRPr="00830994">
        <w:rPr>
          <w:rFonts w:ascii="Verdana" w:hAnsi="Verdana" w:cs="Arial"/>
          <w:sz w:val="22"/>
          <w:szCs w:val="22"/>
          <w:lang w:val="es-ES" w:eastAsia="es-ES"/>
        </w:rPr>
        <w:t>mantenimiento de la estructura y la composición</w:t>
      </w:r>
      <w:r w:rsidR="00A045EF" w:rsidRPr="00830994">
        <w:rPr>
          <w:rFonts w:ascii="Verdana" w:hAnsi="Verdana" w:cs="Arial"/>
          <w:bCs/>
          <w:sz w:val="22"/>
          <w:szCs w:val="22"/>
          <w:lang w:val="es-ES" w:eastAsia="es-ES"/>
        </w:rPr>
        <w:t xml:space="preserve"> de los guaduales y bambusales naturales </w:t>
      </w:r>
      <w:r w:rsidR="00A045EF" w:rsidRPr="00830994">
        <w:rPr>
          <w:rFonts w:ascii="Verdana" w:hAnsi="Verdana" w:cs="Arial"/>
          <w:bCs/>
          <w:sz w:val="22"/>
          <w:szCs w:val="22"/>
          <w:lang w:val="es-ES"/>
        </w:rPr>
        <w:t xml:space="preserve">Categoría 1, como </w:t>
      </w:r>
      <w:r w:rsidR="00A045EF" w:rsidRPr="00830994">
        <w:rPr>
          <w:rFonts w:ascii="Verdana" w:hAnsi="Verdana" w:cs="Arial"/>
          <w:bCs/>
          <w:sz w:val="22"/>
          <w:szCs w:val="22"/>
          <w:lang w:val="es-ES" w:eastAsia="es-ES"/>
        </w:rPr>
        <w:t xml:space="preserve">condición indispensable para salvaguardar su </w:t>
      </w:r>
      <w:r w:rsidR="00A045EF" w:rsidRPr="00830994">
        <w:rPr>
          <w:rFonts w:ascii="Verdana" w:hAnsi="Verdana" w:cs="Arial"/>
          <w:sz w:val="22"/>
          <w:szCs w:val="22"/>
          <w:lang w:val="es-ES" w:eastAsia="es-ES"/>
        </w:rPr>
        <w:t>integridad funcional</w:t>
      </w:r>
      <w:r w:rsidR="00A045EF" w:rsidRPr="00830994">
        <w:rPr>
          <w:rFonts w:ascii="Verdana" w:hAnsi="Verdana" w:cs="Arial"/>
          <w:bCs/>
          <w:sz w:val="22"/>
          <w:szCs w:val="22"/>
          <w:lang w:val="es-ES" w:eastAsia="es-ES"/>
        </w:rPr>
        <w:t xml:space="preserve"> y la provisión continua de servicios ecosistémicos.</w:t>
      </w:r>
    </w:p>
    <w:p w14:paraId="59C363F6" w14:textId="72FABC56" w:rsidR="00812917" w:rsidRPr="00830994" w:rsidRDefault="00812917" w:rsidP="00A045EF">
      <w:pPr>
        <w:spacing w:after="0" w:line="276" w:lineRule="auto"/>
        <w:ind w:left="142"/>
        <w:jc w:val="both"/>
        <w:rPr>
          <w:rFonts w:ascii="Verdana" w:eastAsia="Arial Narrow" w:hAnsi="Verdana" w:cs="Arial"/>
        </w:rPr>
      </w:pPr>
      <w:r w:rsidRPr="00830994">
        <w:rPr>
          <w:rFonts w:ascii="Verdana" w:hAnsi="Verdana" w:cs="Arial"/>
          <w:b/>
          <w:lang w:val="es-ES"/>
        </w:rPr>
        <w:t>Artículo</w:t>
      </w:r>
      <w:r w:rsidR="0080438B" w:rsidRPr="00830994">
        <w:rPr>
          <w:rFonts w:ascii="Verdana" w:hAnsi="Verdana" w:cs="Arial"/>
          <w:b/>
          <w:lang w:val="es-ES"/>
        </w:rPr>
        <w:t xml:space="preserve"> </w:t>
      </w:r>
      <w:r w:rsidR="00C35A73" w:rsidRPr="00830994">
        <w:rPr>
          <w:rFonts w:ascii="Verdana" w:hAnsi="Verdana" w:cs="Arial"/>
          <w:b/>
          <w:lang w:val="es-ES"/>
        </w:rPr>
        <w:t>1</w:t>
      </w:r>
      <w:r w:rsidR="007E4FD0" w:rsidRPr="00830994">
        <w:rPr>
          <w:rFonts w:ascii="Verdana" w:hAnsi="Verdana" w:cs="Arial"/>
          <w:b/>
          <w:lang w:val="es-ES"/>
        </w:rPr>
        <w:t>1</w:t>
      </w:r>
      <w:r w:rsidRPr="00830994">
        <w:rPr>
          <w:rFonts w:ascii="Verdana" w:hAnsi="Verdana" w:cs="Arial"/>
          <w:b/>
          <w:lang w:val="es-ES"/>
        </w:rPr>
        <w:t>.</w:t>
      </w:r>
      <w:r w:rsidRPr="00830994">
        <w:rPr>
          <w:rFonts w:ascii="Verdana" w:eastAsia="Arial Narrow" w:hAnsi="Verdana" w:cs="Arial"/>
        </w:rPr>
        <w:t xml:space="preserve"> </w:t>
      </w:r>
      <w:r w:rsidRPr="00830994">
        <w:rPr>
          <w:rFonts w:ascii="Verdana" w:eastAsia="Arial Narrow" w:hAnsi="Verdana" w:cs="Arial"/>
          <w:b/>
          <w:bCs/>
        </w:rPr>
        <w:t xml:space="preserve">Actualización del registro de guaduales y bambusales </w:t>
      </w:r>
      <w:r w:rsidR="0090436F" w:rsidRPr="00830994">
        <w:rPr>
          <w:rFonts w:ascii="Verdana" w:hAnsi="Verdana" w:cs="Arial"/>
          <w:b/>
          <w:bCs/>
          <w:lang w:val="es-ES"/>
        </w:rPr>
        <w:t xml:space="preserve">naturales </w:t>
      </w:r>
      <w:r w:rsidRPr="00830994">
        <w:rPr>
          <w:rFonts w:ascii="Verdana" w:eastAsia="Arial Narrow" w:hAnsi="Verdana" w:cs="Arial"/>
          <w:b/>
          <w:bCs/>
        </w:rPr>
        <w:t>Categoría 1.</w:t>
      </w:r>
      <w:r w:rsidRPr="00830994">
        <w:rPr>
          <w:rFonts w:ascii="Verdana" w:eastAsia="Arial Narrow" w:hAnsi="Verdana" w:cs="Arial"/>
        </w:rPr>
        <w:t xml:space="preserve"> </w:t>
      </w:r>
      <w:r w:rsidR="007F4BC2" w:rsidRPr="00830994">
        <w:rPr>
          <w:rFonts w:ascii="Verdana" w:eastAsia="Arial Narrow" w:hAnsi="Verdana" w:cs="Arial"/>
        </w:rPr>
        <w:t>El interesado deberá solicitar a la autoridad ambiental competente la actualización del reg</w:t>
      </w:r>
      <w:r w:rsidR="00450B83" w:rsidRPr="00830994">
        <w:rPr>
          <w:rFonts w:ascii="Verdana" w:eastAsia="Arial Narrow" w:hAnsi="Verdana" w:cs="Arial"/>
        </w:rPr>
        <w:t>istro</w:t>
      </w:r>
      <w:r w:rsidR="007F4BC2" w:rsidRPr="00830994">
        <w:rPr>
          <w:rFonts w:ascii="Verdana" w:eastAsia="Arial Narrow" w:hAnsi="Verdana" w:cs="Arial"/>
        </w:rPr>
        <w:t xml:space="preserve"> de los guaduales y </w:t>
      </w:r>
      <w:r w:rsidR="00450B83" w:rsidRPr="00830994">
        <w:rPr>
          <w:rFonts w:ascii="Verdana" w:eastAsia="Arial Narrow" w:hAnsi="Verdana" w:cs="Arial"/>
        </w:rPr>
        <w:t>bambusales</w:t>
      </w:r>
      <w:r w:rsidR="007F4BC2" w:rsidRPr="00830994">
        <w:rPr>
          <w:rFonts w:ascii="Verdana" w:eastAsia="Arial Narrow" w:hAnsi="Verdana" w:cs="Arial"/>
        </w:rPr>
        <w:t xml:space="preserve"> naturales </w:t>
      </w:r>
      <w:r w:rsidR="00450B83" w:rsidRPr="00830994">
        <w:rPr>
          <w:rFonts w:ascii="Verdana" w:eastAsia="Arial Narrow" w:hAnsi="Verdana" w:cs="Arial"/>
        </w:rPr>
        <w:t>Categoría</w:t>
      </w:r>
      <w:r w:rsidR="007F4BC2" w:rsidRPr="00830994">
        <w:rPr>
          <w:rFonts w:ascii="Verdana" w:eastAsia="Arial Narrow" w:hAnsi="Verdana" w:cs="Arial"/>
        </w:rPr>
        <w:t xml:space="preserve"> 1, </w:t>
      </w:r>
      <w:r w:rsidR="00450B83" w:rsidRPr="00830994">
        <w:rPr>
          <w:rFonts w:ascii="Verdana" w:eastAsia="Arial Narrow" w:hAnsi="Verdana" w:cs="Arial"/>
        </w:rPr>
        <w:t xml:space="preserve">a través del </w:t>
      </w:r>
      <w:r w:rsidR="007F4BC2" w:rsidRPr="00830994">
        <w:rPr>
          <w:rFonts w:ascii="Verdana" w:eastAsia="Arial Narrow" w:hAnsi="Verdana" w:cs="Arial"/>
        </w:rPr>
        <w:t>diligencia</w:t>
      </w:r>
      <w:r w:rsidR="00450B83" w:rsidRPr="00830994">
        <w:rPr>
          <w:rFonts w:ascii="Verdana" w:eastAsia="Arial Narrow" w:hAnsi="Verdana" w:cs="Arial"/>
        </w:rPr>
        <w:t>miento d</w:t>
      </w:r>
      <w:r w:rsidR="007F4BC2" w:rsidRPr="00830994">
        <w:rPr>
          <w:rFonts w:ascii="Verdana" w:eastAsia="Arial Narrow" w:hAnsi="Verdana" w:cs="Arial"/>
        </w:rPr>
        <w:t>el</w:t>
      </w:r>
      <w:r w:rsidR="00AC6D1F" w:rsidRPr="00830994">
        <w:rPr>
          <w:rFonts w:ascii="Verdana" w:eastAsia="Arial Narrow" w:hAnsi="Verdana" w:cs="Arial"/>
        </w:rPr>
        <w:t xml:space="preserve"> </w:t>
      </w:r>
      <w:r w:rsidR="00527F88" w:rsidRPr="00830994">
        <w:rPr>
          <w:rFonts w:ascii="Verdana" w:hAnsi="Verdana" w:cs="Arial"/>
        </w:rPr>
        <w:t>Formato</w:t>
      </w:r>
      <w:r w:rsidR="00527F88" w:rsidRPr="00830994">
        <w:rPr>
          <w:rFonts w:ascii="Verdana" w:hAnsi="Verdana" w:cs="Arial"/>
          <w:b/>
          <w:bCs/>
        </w:rPr>
        <w:t xml:space="preserve"> </w:t>
      </w:r>
      <w:r w:rsidR="00527F88" w:rsidRPr="00830994">
        <w:rPr>
          <w:rFonts w:ascii="Verdana" w:hAnsi="Verdana" w:cs="Arial"/>
        </w:rPr>
        <w:t xml:space="preserve">Único Nacional </w:t>
      </w:r>
      <w:r w:rsidR="00527F88" w:rsidRPr="00830994">
        <w:rPr>
          <w:rFonts w:ascii="Verdana" w:hAnsi="Verdana" w:cs="Arial"/>
          <w:bCs/>
        </w:rPr>
        <w:t>de Registro en Línea (FUNRL),</w:t>
      </w:r>
      <w:r w:rsidR="00AC6D1F" w:rsidRPr="00830994">
        <w:rPr>
          <w:rFonts w:ascii="Verdana" w:eastAsia="Arial Narrow" w:hAnsi="Verdana" w:cs="Arial"/>
        </w:rPr>
        <w:t xml:space="preserve"> </w:t>
      </w:r>
      <w:r w:rsidR="0008554F" w:rsidRPr="00830994">
        <w:rPr>
          <w:rFonts w:ascii="Verdana" w:eastAsia="Arial Narrow" w:hAnsi="Verdana" w:cs="Arial"/>
        </w:rPr>
        <w:t xml:space="preserve">cuando </w:t>
      </w:r>
      <w:r w:rsidR="00FA0DA8" w:rsidRPr="00830994">
        <w:rPr>
          <w:rFonts w:ascii="Verdana" w:eastAsia="Arial Narrow" w:hAnsi="Verdana" w:cs="Arial"/>
        </w:rPr>
        <w:t>se presente uno</w:t>
      </w:r>
      <w:r w:rsidR="0008554F" w:rsidRPr="00830994">
        <w:rPr>
          <w:rFonts w:ascii="Verdana" w:eastAsia="Arial Narrow" w:hAnsi="Verdana" w:cs="Arial"/>
        </w:rPr>
        <w:t xml:space="preserve"> o </w:t>
      </w:r>
      <w:r w:rsidR="00FA0DA8" w:rsidRPr="00830994">
        <w:rPr>
          <w:rFonts w:ascii="Verdana" w:eastAsia="Arial Narrow" w:hAnsi="Verdana" w:cs="Arial"/>
        </w:rPr>
        <w:t xml:space="preserve">algunos </w:t>
      </w:r>
      <w:r w:rsidR="0008554F" w:rsidRPr="00830994">
        <w:rPr>
          <w:rFonts w:ascii="Verdana" w:eastAsia="Arial Narrow" w:hAnsi="Verdana" w:cs="Arial"/>
        </w:rPr>
        <w:t>de l</w:t>
      </w:r>
      <w:r w:rsidR="00FB47CC" w:rsidRPr="00830994">
        <w:rPr>
          <w:rFonts w:ascii="Verdana" w:eastAsia="Arial Narrow" w:hAnsi="Verdana" w:cs="Arial"/>
        </w:rPr>
        <w:t>os siguientes eventos</w:t>
      </w:r>
      <w:r w:rsidR="0064337C" w:rsidRPr="00830994">
        <w:rPr>
          <w:rFonts w:ascii="Verdana" w:eastAsia="Arial Narrow" w:hAnsi="Verdana" w:cs="Arial"/>
        </w:rPr>
        <w:t>:</w:t>
      </w:r>
    </w:p>
    <w:p w14:paraId="37DEB27A" w14:textId="77777777" w:rsidR="00812917" w:rsidRPr="00830994" w:rsidRDefault="00812917" w:rsidP="00B878D0">
      <w:pPr>
        <w:pBdr>
          <w:top w:val="nil"/>
          <w:left w:val="nil"/>
          <w:bottom w:val="nil"/>
          <w:right w:val="nil"/>
          <w:between w:val="nil"/>
        </w:pBdr>
        <w:spacing w:after="0" w:line="276" w:lineRule="auto"/>
        <w:ind w:left="567" w:hanging="425"/>
        <w:jc w:val="both"/>
        <w:rPr>
          <w:rFonts w:ascii="Verdana" w:eastAsia="Arial Narrow" w:hAnsi="Verdana" w:cs="Arial"/>
        </w:rPr>
      </w:pPr>
    </w:p>
    <w:p w14:paraId="14016623" w14:textId="77777777" w:rsidR="001574A2" w:rsidRPr="00830994" w:rsidRDefault="00852CD0" w:rsidP="00B878D0">
      <w:pPr>
        <w:pStyle w:val="Prrafodelista"/>
        <w:numPr>
          <w:ilvl w:val="0"/>
          <w:numId w:val="10"/>
        </w:numPr>
        <w:pBdr>
          <w:top w:val="nil"/>
          <w:left w:val="nil"/>
          <w:bottom w:val="nil"/>
          <w:right w:val="nil"/>
          <w:between w:val="nil"/>
        </w:pBdr>
        <w:spacing w:line="276" w:lineRule="auto"/>
        <w:ind w:left="567" w:hanging="425"/>
        <w:jc w:val="both"/>
        <w:rPr>
          <w:rFonts w:ascii="Verdana" w:eastAsia="Arial Narrow" w:hAnsi="Verdana" w:cs="Arial"/>
          <w:color w:val="000000"/>
        </w:rPr>
      </w:pPr>
      <w:r w:rsidRPr="00830994">
        <w:rPr>
          <w:rFonts w:ascii="Verdana" w:eastAsia="Arial Narrow" w:hAnsi="Verdana" w:cs="Arial"/>
        </w:rPr>
        <w:t>C</w:t>
      </w:r>
      <w:r w:rsidR="00812917" w:rsidRPr="00830994">
        <w:rPr>
          <w:rFonts w:ascii="Verdana" w:eastAsia="Arial Narrow" w:hAnsi="Verdana" w:cs="Arial"/>
        </w:rPr>
        <w:t xml:space="preserve">ambio de propietario </w:t>
      </w:r>
      <w:r w:rsidR="0064337C" w:rsidRPr="00830994">
        <w:rPr>
          <w:rFonts w:ascii="Verdana" w:eastAsia="Arial Narrow" w:hAnsi="Verdana" w:cs="Arial"/>
        </w:rPr>
        <w:t>del predio de propiedad privada</w:t>
      </w:r>
      <w:r w:rsidR="001574A2" w:rsidRPr="00830994">
        <w:rPr>
          <w:rFonts w:ascii="Verdana" w:eastAsia="Arial Narrow" w:hAnsi="Verdana" w:cs="Arial"/>
        </w:rPr>
        <w:t>.</w:t>
      </w:r>
    </w:p>
    <w:p w14:paraId="731FBBA2" w14:textId="77777777" w:rsidR="001574A2" w:rsidRPr="00830994" w:rsidRDefault="001574A2" w:rsidP="00B878D0">
      <w:pPr>
        <w:pStyle w:val="Prrafodelista"/>
        <w:pBdr>
          <w:top w:val="nil"/>
          <w:left w:val="nil"/>
          <w:bottom w:val="nil"/>
          <w:right w:val="nil"/>
          <w:between w:val="nil"/>
        </w:pBdr>
        <w:spacing w:line="276" w:lineRule="auto"/>
        <w:ind w:left="567" w:hanging="425"/>
        <w:jc w:val="both"/>
        <w:rPr>
          <w:rFonts w:ascii="Verdana" w:eastAsia="Arial Narrow" w:hAnsi="Verdana" w:cs="Arial"/>
          <w:color w:val="000000"/>
        </w:rPr>
      </w:pPr>
    </w:p>
    <w:p w14:paraId="5384FD6A" w14:textId="52501B31" w:rsidR="0064337C" w:rsidRPr="00830994" w:rsidRDefault="001574A2" w:rsidP="00B878D0">
      <w:pPr>
        <w:pStyle w:val="Prrafodelista"/>
        <w:numPr>
          <w:ilvl w:val="0"/>
          <w:numId w:val="10"/>
        </w:numPr>
        <w:pBdr>
          <w:top w:val="nil"/>
          <w:left w:val="nil"/>
          <w:bottom w:val="nil"/>
          <w:right w:val="nil"/>
          <w:between w:val="nil"/>
        </w:pBdr>
        <w:spacing w:line="276" w:lineRule="auto"/>
        <w:ind w:left="567" w:hanging="425"/>
        <w:jc w:val="both"/>
        <w:rPr>
          <w:rFonts w:ascii="Verdana" w:eastAsia="Arial Narrow" w:hAnsi="Verdana" w:cs="Arial"/>
          <w:color w:val="000000"/>
        </w:rPr>
      </w:pPr>
      <w:r w:rsidRPr="00830994">
        <w:rPr>
          <w:rFonts w:ascii="Verdana" w:eastAsia="Arial Narrow" w:hAnsi="Verdana" w:cs="Arial"/>
        </w:rPr>
        <w:t>Fallecimiento del titular</w:t>
      </w:r>
      <w:r w:rsidR="0064337C" w:rsidRPr="00830994">
        <w:rPr>
          <w:rFonts w:ascii="Verdana" w:eastAsia="Arial Narrow" w:hAnsi="Verdana" w:cs="Arial"/>
        </w:rPr>
        <w:t>.</w:t>
      </w:r>
    </w:p>
    <w:p w14:paraId="6C68DAAF" w14:textId="77777777" w:rsidR="00276222" w:rsidRPr="00830994" w:rsidRDefault="00276222" w:rsidP="00B878D0">
      <w:pPr>
        <w:pStyle w:val="Prrafodelista"/>
        <w:pBdr>
          <w:top w:val="nil"/>
          <w:left w:val="nil"/>
          <w:bottom w:val="nil"/>
          <w:right w:val="nil"/>
          <w:between w:val="nil"/>
        </w:pBdr>
        <w:spacing w:line="276" w:lineRule="auto"/>
        <w:ind w:left="567" w:hanging="425"/>
        <w:jc w:val="both"/>
        <w:rPr>
          <w:rFonts w:ascii="Verdana" w:eastAsia="Arial Narrow" w:hAnsi="Verdana" w:cs="Arial"/>
          <w:color w:val="000000"/>
        </w:rPr>
      </w:pPr>
    </w:p>
    <w:p w14:paraId="39B41E20" w14:textId="77777777" w:rsidR="007C05E8" w:rsidRPr="00830994" w:rsidRDefault="00852CD0" w:rsidP="00B878D0">
      <w:pPr>
        <w:pStyle w:val="Prrafodelista"/>
        <w:numPr>
          <w:ilvl w:val="0"/>
          <w:numId w:val="10"/>
        </w:numPr>
        <w:pBdr>
          <w:top w:val="nil"/>
          <w:left w:val="nil"/>
          <w:bottom w:val="nil"/>
          <w:right w:val="nil"/>
          <w:between w:val="nil"/>
        </w:pBdr>
        <w:spacing w:line="276" w:lineRule="auto"/>
        <w:ind w:left="567" w:hanging="425"/>
        <w:jc w:val="both"/>
        <w:rPr>
          <w:rFonts w:ascii="Verdana" w:eastAsia="Arial Narrow" w:hAnsi="Verdana" w:cs="Arial"/>
          <w:color w:val="000000"/>
        </w:rPr>
      </w:pPr>
      <w:r w:rsidRPr="00830994">
        <w:rPr>
          <w:rFonts w:ascii="Verdana" w:eastAsia="Arial Narrow" w:hAnsi="Verdana" w:cs="Arial"/>
        </w:rPr>
        <w:t xml:space="preserve">Cambio de </w:t>
      </w:r>
      <w:r w:rsidR="00812917" w:rsidRPr="00830994">
        <w:rPr>
          <w:rFonts w:ascii="Verdana" w:eastAsia="Arial Narrow" w:hAnsi="Verdana" w:cs="Arial"/>
        </w:rPr>
        <w:t>ocupante</w:t>
      </w:r>
      <w:r w:rsidR="003B32C1" w:rsidRPr="00830994">
        <w:rPr>
          <w:rFonts w:ascii="Verdana" w:eastAsia="Arial Narrow" w:hAnsi="Verdana" w:cs="Arial"/>
        </w:rPr>
        <w:t xml:space="preserve"> del baldío de la nación.</w:t>
      </w:r>
    </w:p>
    <w:p w14:paraId="763CEFF3" w14:textId="77777777" w:rsidR="00276222" w:rsidRPr="00830994" w:rsidRDefault="00276222" w:rsidP="00B878D0">
      <w:pPr>
        <w:pStyle w:val="Prrafodelista"/>
        <w:pBdr>
          <w:top w:val="nil"/>
          <w:left w:val="nil"/>
          <w:bottom w:val="nil"/>
          <w:right w:val="nil"/>
          <w:between w:val="nil"/>
        </w:pBdr>
        <w:spacing w:line="276" w:lineRule="auto"/>
        <w:ind w:left="567" w:hanging="425"/>
        <w:jc w:val="both"/>
        <w:rPr>
          <w:rFonts w:ascii="Verdana" w:eastAsia="Arial Narrow" w:hAnsi="Verdana" w:cs="Arial"/>
          <w:color w:val="000000"/>
        </w:rPr>
      </w:pPr>
    </w:p>
    <w:p w14:paraId="2D0F8005" w14:textId="77777777" w:rsidR="00672B64" w:rsidRPr="00830994" w:rsidRDefault="00A35E2B" w:rsidP="00B878D0">
      <w:pPr>
        <w:pStyle w:val="Prrafodelista"/>
        <w:numPr>
          <w:ilvl w:val="0"/>
          <w:numId w:val="10"/>
        </w:numPr>
        <w:pBdr>
          <w:top w:val="nil"/>
          <w:left w:val="nil"/>
          <w:bottom w:val="nil"/>
          <w:right w:val="nil"/>
          <w:between w:val="nil"/>
        </w:pBdr>
        <w:spacing w:line="276" w:lineRule="auto"/>
        <w:ind w:left="567" w:hanging="425"/>
        <w:jc w:val="both"/>
        <w:rPr>
          <w:rFonts w:ascii="Verdana" w:eastAsia="Arial Narrow" w:hAnsi="Verdana" w:cs="Arial"/>
          <w:color w:val="000000"/>
        </w:rPr>
      </w:pPr>
      <w:r w:rsidRPr="00830994">
        <w:rPr>
          <w:rFonts w:ascii="Verdana" w:eastAsia="Arial Narrow" w:hAnsi="Verdana" w:cs="Arial"/>
          <w:color w:val="000000"/>
        </w:rPr>
        <w:t>R</w:t>
      </w:r>
      <w:r w:rsidR="00812917" w:rsidRPr="00830994">
        <w:rPr>
          <w:rFonts w:ascii="Verdana" w:eastAsia="Arial Narrow" w:hAnsi="Verdana" w:cs="Arial"/>
          <w:color w:val="000000"/>
        </w:rPr>
        <w:t xml:space="preserve">educción del área del guadual y bambusal </w:t>
      </w:r>
      <w:r w:rsidR="004442F1" w:rsidRPr="00830994">
        <w:rPr>
          <w:rFonts w:ascii="Verdana" w:eastAsia="Arial Narrow" w:hAnsi="Verdana" w:cs="Arial"/>
          <w:color w:val="000000"/>
        </w:rPr>
        <w:t>p</w:t>
      </w:r>
      <w:r w:rsidR="00FB62CB" w:rsidRPr="00830994">
        <w:rPr>
          <w:rFonts w:ascii="Verdana" w:eastAsia="Arial Narrow" w:hAnsi="Verdana" w:cs="Arial"/>
          <w:color w:val="000000"/>
        </w:rPr>
        <w:t>or razones de fuerza mayor o caso fortuito justificad</w:t>
      </w:r>
      <w:r w:rsidR="00672B64" w:rsidRPr="00830994">
        <w:rPr>
          <w:rFonts w:ascii="Verdana" w:eastAsia="Arial Narrow" w:hAnsi="Verdana" w:cs="Arial"/>
          <w:color w:val="000000"/>
        </w:rPr>
        <w:t xml:space="preserve">o. </w:t>
      </w:r>
    </w:p>
    <w:p w14:paraId="752D8899" w14:textId="77777777" w:rsidR="00276222" w:rsidRPr="00830994" w:rsidRDefault="00276222" w:rsidP="00B878D0">
      <w:pPr>
        <w:pStyle w:val="Prrafodelista"/>
        <w:pBdr>
          <w:top w:val="nil"/>
          <w:left w:val="nil"/>
          <w:bottom w:val="nil"/>
          <w:right w:val="nil"/>
          <w:between w:val="nil"/>
        </w:pBdr>
        <w:spacing w:line="276" w:lineRule="auto"/>
        <w:ind w:left="567" w:hanging="425"/>
        <w:jc w:val="both"/>
        <w:rPr>
          <w:rFonts w:ascii="Verdana" w:eastAsia="Arial Narrow" w:hAnsi="Verdana" w:cs="Arial"/>
          <w:color w:val="000000"/>
        </w:rPr>
      </w:pPr>
    </w:p>
    <w:p w14:paraId="54A4920A" w14:textId="6526A762" w:rsidR="00AF0D25" w:rsidRPr="00830994" w:rsidRDefault="00141C38" w:rsidP="00B878D0">
      <w:pPr>
        <w:pStyle w:val="Prrafodelista"/>
        <w:numPr>
          <w:ilvl w:val="0"/>
          <w:numId w:val="10"/>
        </w:numPr>
        <w:pBdr>
          <w:top w:val="nil"/>
          <w:left w:val="nil"/>
          <w:bottom w:val="nil"/>
          <w:right w:val="nil"/>
          <w:between w:val="nil"/>
        </w:pBdr>
        <w:spacing w:line="276" w:lineRule="auto"/>
        <w:ind w:left="567" w:hanging="425"/>
        <w:jc w:val="both"/>
        <w:rPr>
          <w:rFonts w:ascii="Verdana" w:eastAsia="Arial Narrow" w:hAnsi="Verdana" w:cs="Arial"/>
          <w:color w:val="000000"/>
        </w:rPr>
      </w:pPr>
      <w:r w:rsidRPr="00830994">
        <w:rPr>
          <w:rFonts w:ascii="Verdana" w:eastAsia="Arial Narrow" w:hAnsi="Verdana" w:cs="Arial"/>
          <w:color w:val="000000"/>
        </w:rPr>
        <w:t>R</w:t>
      </w:r>
      <w:r w:rsidR="00812917" w:rsidRPr="00830994">
        <w:rPr>
          <w:rFonts w:ascii="Verdana" w:eastAsia="Arial Narrow" w:hAnsi="Verdana" w:cs="Arial"/>
          <w:color w:val="000000"/>
        </w:rPr>
        <w:t>egeneración natural</w:t>
      </w:r>
      <w:r w:rsidRPr="00830994">
        <w:rPr>
          <w:rFonts w:ascii="Verdana" w:eastAsia="Arial Narrow" w:hAnsi="Verdana" w:cs="Arial"/>
          <w:color w:val="000000"/>
        </w:rPr>
        <w:t xml:space="preserve"> que implique la </w:t>
      </w:r>
      <w:r w:rsidR="00AF0D25" w:rsidRPr="00830994">
        <w:rPr>
          <w:rFonts w:ascii="Verdana" w:eastAsia="Arial Narrow" w:hAnsi="Verdana" w:cs="Arial"/>
          <w:color w:val="000000"/>
        </w:rPr>
        <w:t>ampliación</w:t>
      </w:r>
      <w:r w:rsidR="00812917" w:rsidRPr="00830994">
        <w:rPr>
          <w:rFonts w:ascii="Verdana" w:eastAsia="Arial Narrow" w:hAnsi="Verdana" w:cs="Arial"/>
          <w:color w:val="000000"/>
        </w:rPr>
        <w:t xml:space="preserve"> del guadual y bambusal</w:t>
      </w:r>
      <w:r w:rsidR="00AF0D25" w:rsidRPr="00830994">
        <w:rPr>
          <w:rFonts w:ascii="Verdana" w:eastAsia="Arial Narrow" w:hAnsi="Verdana" w:cs="Arial"/>
          <w:color w:val="000000"/>
        </w:rPr>
        <w:t xml:space="preserve"> registrado.</w:t>
      </w:r>
    </w:p>
    <w:p w14:paraId="60408C5A" w14:textId="77777777" w:rsidR="00276222" w:rsidRPr="00830994" w:rsidRDefault="00276222" w:rsidP="00B878D0">
      <w:pPr>
        <w:pStyle w:val="Prrafodelista"/>
        <w:pBdr>
          <w:top w:val="nil"/>
          <w:left w:val="nil"/>
          <w:bottom w:val="nil"/>
          <w:right w:val="nil"/>
          <w:between w:val="nil"/>
        </w:pBdr>
        <w:spacing w:line="276" w:lineRule="auto"/>
        <w:ind w:left="567" w:hanging="425"/>
        <w:jc w:val="both"/>
        <w:rPr>
          <w:rFonts w:ascii="Verdana" w:eastAsia="Arial Narrow" w:hAnsi="Verdana" w:cs="Arial"/>
          <w:color w:val="000000"/>
        </w:rPr>
      </w:pPr>
    </w:p>
    <w:p w14:paraId="54679B68" w14:textId="3190A564" w:rsidR="00816744" w:rsidRPr="00830994" w:rsidRDefault="00AF0D25" w:rsidP="00B878D0">
      <w:pPr>
        <w:pStyle w:val="Prrafodelista"/>
        <w:numPr>
          <w:ilvl w:val="0"/>
          <w:numId w:val="10"/>
        </w:numPr>
        <w:pBdr>
          <w:top w:val="nil"/>
          <w:left w:val="nil"/>
          <w:bottom w:val="nil"/>
          <w:right w:val="nil"/>
          <w:between w:val="nil"/>
        </w:pBdr>
        <w:spacing w:line="276" w:lineRule="auto"/>
        <w:ind w:left="567" w:hanging="425"/>
        <w:jc w:val="both"/>
        <w:rPr>
          <w:rFonts w:ascii="Verdana" w:eastAsia="Arial Narrow" w:hAnsi="Verdana" w:cs="Arial"/>
          <w:color w:val="000000"/>
        </w:rPr>
      </w:pPr>
      <w:r w:rsidRPr="00830994">
        <w:rPr>
          <w:rFonts w:ascii="Verdana" w:eastAsia="Arial Narrow" w:hAnsi="Verdana" w:cs="Arial"/>
          <w:color w:val="000000"/>
        </w:rPr>
        <w:t>E</w:t>
      </w:r>
      <w:r w:rsidR="00812917" w:rsidRPr="00830994">
        <w:rPr>
          <w:rFonts w:ascii="Verdana" w:eastAsia="Arial Narrow" w:hAnsi="Verdana" w:cs="Arial"/>
          <w:color w:val="000000"/>
        </w:rPr>
        <w:t>nglobe o desenglobe de</w:t>
      </w:r>
      <w:r w:rsidR="00113D01" w:rsidRPr="00830994">
        <w:rPr>
          <w:rFonts w:ascii="Verdana" w:eastAsia="Arial Narrow" w:hAnsi="Verdana" w:cs="Arial"/>
          <w:color w:val="000000"/>
        </w:rPr>
        <w:t>l</w:t>
      </w:r>
      <w:r w:rsidR="00812917" w:rsidRPr="00830994">
        <w:rPr>
          <w:rFonts w:ascii="Verdana" w:eastAsia="Arial Narrow" w:hAnsi="Verdana" w:cs="Arial"/>
          <w:color w:val="000000"/>
        </w:rPr>
        <w:t>(los) predio(s) donde se encuentre(n) registrado(s) el(los) guadual(es) y bambusal(es).</w:t>
      </w:r>
    </w:p>
    <w:p w14:paraId="0CA86A9D" w14:textId="77777777" w:rsidR="00276222" w:rsidRPr="00830994" w:rsidRDefault="00276222" w:rsidP="00B878D0">
      <w:pPr>
        <w:pStyle w:val="Prrafodelista"/>
        <w:pBdr>
          <w:top w:val="nil"/>
          <w:left w:val="nil"/>
          <w:bottom w:val="nil"/>
          <w:right w:val="nil"/>
          <w:between w:val="nil"/>
        </w:pBdr>
        <w:spacing w:line="276" w:lineRule="auto"/>
        <w:ind w:left="567" w:hanging="425"/>
        <w:jc w:val="both"/>
        <w:rPr>
          <w:rFonts w:ascii="Verdana" w:eastAsia="Arial Narrow" w:hAnsi="Verdana" w:cs="Arial"/>
          <w:color w:val="000000"/>
        </w:rPr>
      </w:pPr>
    </w:p>
    <w:p w14:paraId="495B4FC6" w14:textId="2928A491" w:rsidR="00812917" w:rsidRPr="00830994" w:rsidRDefault="00640F60" w:rsidP="00B878D0">
      <w:pPr>
        <w:pStyle w:val="Prrafodelista"/>
        <w:numPr>
          <w:ilvl w:val="0"/>
          <w:numId w:val="10"/>
        </w:numPr>
        <w:pBdr>
          <w:top w:val="nil"/>
          <w:left w:val="nil"/>
          <w:bottom w:val="nil"/>
          <w:right w:val="nil"/>
          <w:between w:val="nil"/>
        </w:pBdr>
        <w:spacing w:line="276" w:lineRule="auto"/>
        <w:ind w:left="567" w:hanging="425"/>
        <w:jc w:val="both"/>
        <w:rPr>
          <w:rFonts w:ascii="Verdana" w:eastAsia="Arial Narrow" w:hAnsi="Verdana" w:cs="Arial"/>
          <w:color w:val="000000"/>
        </w:rPr>
      </w:pPr>
      <w:r w:rsidRPr="00830994">
        <w:rPr>
          <w:rFonts w:ascii="Verdana" w:hAnsi="Verdana" w:cs="Arial"/>
          <w:bCs/>
          <w:lang w:val="es-ES"/>
        </w:rPr>
        <w:t>C</w:t>
      </w:r>
      <w:r w:rsidR="0013669C" w:rsidRPr="00830994">
        <w:rPr>
          <w:rFonts w:ascii="Verdana" w:hAnsi="Verdana" w:cs="Arial"/>
          <w:bCs/>
          <w:lang w:val="es-ES"/>
        </w:rPr>
        <w:t>ambio definitivo de</w:t>
      </w:r>
      <w:r w:rsidR="0034573C" w:rsidRPr="00830994">
        <w:rPr>
          <w:rFonts w:ascii="Verdana" w:hAnsi="Verdana" w:cs="Arial"/>
          <w:bCs/>
          <w:lang w:val="es-ES"/>
        </w:rPr>
        <w:t xml:space="preserve"> uso de</w:t>
      </w:r>
      <w:r w:rsidR="00242585" w:rsidRPr="00830994">
        <w:rPr>
          <w:rFonts w:ascii="Verdana" w:hAnsi="Verdana" w:cs="Arial"/>
          <w:bCs/>
          <w:lang w:val="es-ES"/>
        </w:rPr>
        <w:t>l</w:t>
      </w:r>
      <w:r w:rsidR="0034573C" w:rsidRPr="00830994">
        <w:rPr>
          <w:rFonts w:ascii="Verdana" w:hAnsi="Verdana" w:cs="Arial"/>
          <w:bCs/>
          <w:lang w:val="es-ES"/>
        </w:rPr>
        <w:t xml:space="preserve"> </w:t>
      </w:r>
      <w:r w:rsidR="0013669C" w:rsidRPr="00830994">
        <w:rPr>
          <w:rFonts w:ascii="Verdana" w:hAnsi="Verdana" w:cs="Arial"/>
          <w:bCs/>
          <w:lang w:val="es-ES"/>
        </w:rPr>
        <w:t>suelo</w:t>
      </w:r>
      <w:r w:rsidR="0034573C" w:rsidRPr="00830994">
        <w:rPr>
          <w:rFonts w:ascii="Verdana" w:hAnsi="Verdana" w:cs="Arial"/>
          <w:bCs/>
          <w:lang w:val="es-ES"/>
        </w:rPr>
        <w:t xml:space="preserve"> </w:t>
      </w:r>
      <w:r w:rsidR="0076324B" w:rsidRPr="00830994">
        <w:rPr>
          <w:rFonts w:ascii="Verdana" w:hAnsi="Verdana" w:cs="Arial"/>
          <w:bCs/>
          <w:lang w:val="es-ES"/>
        </w:rPr>
        <w:t xml:space="preserve">según </w:t>
      </w:r>
      <w:r w:rsidRPr="00830994">
        <w:rPr>
          <w:rFonts w:ascii="Verdana" w:hAnsi="Verdana" w:cs="Arial"/>
          <w:bCs/>
          <w:lang w:val="es-ES"/>
        </w:rPr>
        <w:t>el Plan de Ordenamiento Territorial (</w:t>
      </w:r>
      <w:r w:rsidR="0034573C" w:rsidRPr="00830994">
        <w:rPr>
          <w:rFonts w:ascii="Verdana" w:hAnsi="Verdana" w:cs="Arial"/>
          <w:bCs/>
          <w:lang w:val="es-ES"/>
        </w:rPr>
        <w:t>POT</w:t>
      </w:r>
      <w:r w:rsidRPr="00830994">
        <w:rPr>
          <w:rFonts w:ascii="Verdana" w:hAnsi="Verdana" w:cs="Arial"/>
          <w:bCs/>
          <w:lang w:val="es-ES"/>
        </w:rPr>
        <w:t>)</w:t>
      </w:r>
      <w:r w:rsidR="0034573C" w:rsidRPr="00830994">
        <w:rPr>
          <w:rFonts w:ascii="Verdana" w:hAnsi="Verdana" w:cs="Arial"/>
          <w:bCs/>
          <w:lang w:val="es-ES"/>
        </w:rPr>
        <w:t xml:space="preserve">, </w:t>
      </w:r>
      <w:r w:rsidRPr="00830994">
        <w:rPr>
          <w:rFonts w:ascii="Verdana" w:hAnsi="Verdana" w:cs="Arial"/>
          <w:bCs/>
          <w:lang w:val="es-ES"/>
        </w:rPr>
        <w:t>Plan Básico de Ordenamiento Territorial (</w:t>
      </w:r>
      <w:r w:rsidR="0034573C" w:rsidRPr="00830994">
        <w:rPr>
          <w:rFonts w:ascii="Verdana" w:hAnsi="Verdana" w:cs="Arial"/>
          <w:bCs/>
          <w:lang w:val="es-ES"/>
        </w:rPr>
        <w:t>PBOT</w:t>
      </w:r>
      <w:r w:rsidRPr="00830994">
        <w:rPr>
          <w:rFonts w:ascii="Verdana" w:hAnsi="Verdana" w:cs="Arial"/>
          <w:bCs/>
          <w:lang w:val="es-ES"/>
        </w:rPr>
        <w:t>)</w:t>
      </w:r>
      <w:r w:rsidR="0034573C" w:rsidRPr="00830994">
        <w:rPr>
          <w:rFonts w:ascii="Verdana" w:hAnsi="Verdana" w:cs="Arial"/>
          <w:bCs/>
          <w:lang w:val="es-ES"/>
        </w:rPr>
        <w:t xml:space="preserve"> o </w:t>
      </w:r>
      <w:r w:rsidRPr="00830994">
        <w:rPr>
          <w:rFonts w:ascii="Verdana" w:hAnsi="Verdana" w:cs="Arial"/>
          <w:bCs/>
          <w:lang w:val="es-ES"/>
        </w:rPr>
        <w:t xml:space="preserve">Esquema de Ordenamiento Territorial (EOT) que </w:t>
      </w:r>
      <w:r w:rsidR="00F04C47" w:rsidRPr="00830994">
        <w:rPr>
          <w:rFonts w:ascii="Verdana" w:hAnsi="Verdana" w:cs="Arial"/>
          <w:bCs/>
          <w:lang w:val="es-ES"/>
        </w:rPr>
        <w:t>implique</w:t>
      </w:r>
      <w:r w:rsidR="00FF33B7" w:rsidRPr="00830994">
        <w:rPr>
          <w:rFonts w:ascii="Verdana" w:hAnsi="Verdana" w:cs="Arial"/>
          <w:bCs/>
          <w:lang w:val="es-ES"/>
        </w:rPr>
        <w:t xml:space="preserve"> </w:t>
      </w:r>
      <w:r w:rsidR="005B56C7" w:rsidRPr="00830994">
        <w:rPr>
          <w:rFonts w:ascii="Verdana" w:hAnsi="Verdana" w:cs="Arial"/>
          <w:bCs/>
          <w:lang w:val="es-ES"/>
        </w:rPr>
        <w:t xml:space="preserve">la </w:t>
      </w:r>
      <w:r w:rsidR="00175451" w:rsidRPr="00830994">
        <w:rPr>
          <w:rFonts w:ascii="Verdana" w:hAnsi="Verdana" w:cs="Arial"/>
          <w:bCs/>
          <w:lang w:val="es-ES"/>
        </w:rPr>
        <w:t xml:space="preserve">erradicación </w:t>
      </w:r>
      <w:r w:rsidR="0076324B" w:rsidRPr="00830994">
        <w:rPr>
          <w:rFonts w:ascii="Verdana" w:hAnsi="Verdana" w:cs="Arial"/>
          <w:bCs/>
          <w:lang w:val="es-ES"/>
        </w:rPr>
        <w:t xml:space="preserve">definitiva </w:t>
      </w:r>
      <w:r w:rsidR="00F04C47" w:rsidRPr="00830994">
        <w:rPr>
          <w:rFonts w:ascii="Verdana" w:hAnsi="Verdana" w:cs="Arial"/>
          <w:bCs/>
          <w:lang w:val="es-ES"/>
        </w:rPr>
        <w:t xml:space="preserve">del </w:t>
      </w:r>
      <w:r w:rsidR="00417F8B" w:rsidRPr="00830994">
        <w:rPr>
          <w:rFonts w:ascii="Verdana" w:hAnsi="Verdana" w:cs="Arial"/>
          <w:bCs/>
          <w:lang w:val="es-ES"/>
        </w:rPr>
        <w:t>g</w:t>
      </w:r>
      <w:r w:rsidR="00F04C47" w:rsidRPr="00830994">
        <w:rPr>
          <w:rFonts w:ascii="Verdana" w:hAnsi="Verdana" w:cs="Arial"/>
          <w:bCs/>
          <w:lang w:val="es-ES"/>
        </w:rPr>
        <w:t xml:space="preserve">uadual o </w:t>
      </w:r>
      <w:r w:rsidR="00417F8B" w:rsidRPr="00830994">
        <w:rPr>
          <w:rFonts w:ascii="Verdana" w:hAnsi="Verdana" w:cs="Arial"/>
          <w:bCs/>
          <w:lang w:val="es-ES"/>
        </w:rPr>
        <w:t>b</w:t>
      </w:r>
      <w:r w:rsidR="00F04C47" w:rsidRPr="00830994">
        <w:rPr>
          <w:rFonts w:ascii="Verdana" w:hAnsi="Verdana" w:cs="Arial"/>
          <w:bCs/>
          <w:lang w:val="es-ES"/>
        </w:rPr>
        <w:t>amb</w:t>
      </w:r>
      <w:r w:rsidR="00417F8B" w:rsidRPr="00830994">
        <w:rPr>
          <w:rFonts w:ascii="Verdana" w:hAnsi="Verdana" w:cs="Arial"/>
          <w:bCs/>
          <w:lang w:val="es-ES"/>
        </w:rPr>
        <w:t>usal</w:t>
      </w:r>
      <w:r w:rsidR="005864F1" w:rsidRPr="00830994">
        <w:rPr>
          <w:rFonts w:ascii="Verdana" w:hAnsi="Verdana" w:cs="Arial"/>
          <w:bCs/>
          <w:lang w:val="es-ES"/>
        </w:rPr>
        <w:t xml:space="preserve">, </w:t>
      </w:r>
      <w:r w:rsidR="008E2EE1" w:rsidRPr="00830994">
        <w:rPr>
          <w:rFonts w:ascii="Verdana" w:hAnsi="Verdana" w:cs="Arial"/>
          <w:bCs/>
          <w:lang w:val="es-ES"/>
        </w:rPr>
        <w:t>implementa</w:t>
      </w:r>
      <w:r w:rsidR="00D22AA7" w:rsidRPr="00830994">
        <w:rPr>
          <w:rFonts w:ascii="Verdana" w:hAnsi="Verdana" w:cs="Arial"/>
          <w:bCs/>
          <w:lang w:val="es-ES"/>
        </w:rPr>
        <w:t>ndo</w:t>
      </w:r>
      <w:r w:rsidR="008E2EE1" w:rsidRPr="00830994">
        <w:rPr>
          <w:rFonts w:ascii="Verdana" w:hAnsi="Verdana" w:cs="Arial"/>
          <w:bCs/>
          <w:lang w:val="es-ES"/>
        </w:rPr>
        <w:t xml:space="preserve"> las medidas de compensación a que se refiere el Manual de Compensaciones del Componente Biótico</w:t>
      </w:r>
      <w:r w:rsidR="00D22AA7" w:rsidRPr="00830994">
        <w:rPr>
          <w:rFonts w:ascii="Verdana" w:hAnsi="Verdana" w:cs="Arial"/>
          <w:bCs/>
          <w:lang w:val="es-ES"/>
        </w:rPr>
        <w:t xml:space="preserve">, de la Resolución </w:t>
      </w:r>
      <w:r w:rsidR="003733A0" w:rsidRPr="00830994">
        <w:rPr>
          <w:rFonts w:ascii="Verdana" w:hAnsi="Verdana" w:cs="Arial"/>
          <w:bCs/>
          <w:lang w:val="es-ES"/>
        </w:rPr>
        <w:t>0256 de 2018,</w:t>
      </w:r>
      <w:r w:rsidR="003733A0" w:rsidRPr="00830994">
        <w:rPr>
          <w:rFonts w:ascii="Verdana" w:eastAsia="Arial Narrow" w:hAnsi="Verdana" w:cs="Arial"/>
          <w:b/>
          <w:bCs/>
          <w:color w:val="000000"/>
        </w:rPr>
        <w:t xml:space="preserve"> </w:t>
      </w:r>
      <w:r w:rsidR="008E2EE1" w:rsidRPr="00830994">
        <w:rPr>
          <w:rFonts w:ascii="Verdana" w:hAnsi="Verdana" w:cs="Arial"/>
          <w:bCs/>
          <w:lang w:val="es-ES"/>
        </w:rPr>
        <w:t xml:space="preserve">mediante el manejo de la regeneración natural de los guaduales y bambusales </w:t>
      </w:r>
      <w:r w:rsidR="0090436F" w:rsidRPr="00830994">
        <w:rPr>
          <w:rFonts w:ascii="Verdana" w:hAnsi="Verdana" w:cs="Arial"/>
          <w:bCs/>
          <w:lang w:val="es-ES"/>
        </w:rPr>
        <w:t xml:space="preserve">naturales </w:t>
      </w:r>
      <w:r w:rsidR="008E2EE1" w:rsidRPr="00830994">
        <w:rPr>
          <w:rFonts w:ascii="Verdana" w:hAnsi="Verdana" w:cs="Arial"/>
          <w:bCs/>
          <w:lang w:val="es-ES"/>
        </w:rPr>
        <w:t>Categoría 1 o el establecimiento</w:t>
      </w:r>
      <w:r w:rsidR="008E2EE1" w:rsidRPr="00830994">
        <w:rPr>
          <w:rFonts w:ascii="Verdana" w:hAnsi="Verdana"/>
          <w:lang w:val="es-ES"/>
        </w:rPr>
        <w:t xml:space="preserve"> de </w:t>
      </w:r>
      <w:r w:rsidR="008E2EE1" w:rsidRPr="00830994">
        <w:rPr>
          <w:rFonts w:ascii="Verdana" w:hAnsi="Verdana" w:cs="Arial"/>
          <w:bCs/>
          <w:lang w:val="es-ES"/>
        </w:rPr>
        <w:t xml:space="preserve">guaduales y bambusales </w:t>
      </w:r>
      <w:r w:rsidR="0090436F" w:rsidRPr="00830994">
        <w:rPr>
          <w:rFonts w:ascii="Verdana" w:hAnsi="Verdana" w:cs="Arial"/>
          <w:bCs/>
          <w:lang w:val="es-ES"/>
        </w:rPr>
        <w:t xml:space="preserve">plantados </w:t>
      </w:r>
      <w:r w:rsidR="008E2EE1" w:rsidRPr="00830994">
        <w:rPr>
          <w:rFonts w:ascii="Verdana" w:hAnsi="Verdana" w:cs="Arial"/>
          <w:bCs/>
          <w:lang w:val="es-ES"/>
        </w:rPr>
        <w:t>Categoría 2.</w:t>
      </w:r>
    </w:p>
    <w:p w14:paraId="3469C368" w14:textId="77777777" w:rsidR="0045529D" w:rsidRPr="00830994" w:rsidRDefault="0045529D" w:rsidP="00A045EF">
      <w:pPr>
        <w:pStyle w:val="Prrafodelista"/>
        <w:pBdr>
          <w:top w:val="nil"/>
          <w:left w:val="nil"/>
          <w:bottom w:val="nil"/>
          <w:right w:val="nil"/>
          <w:between w:val="nil"/>
        </w:pBdr>
        <w:spacing w:line="276" w:lineRule="auto"/>
        <w:ind w:left="644"/>
        <w:jc w:val="both"/>
        <w:rPr>
          <w:rFonts w:ascii="Verdana" w:eastAsia="Arial Narrow" w:hAnsi="Verdana" w:cs="Arial"/>
          <w:color w:val="000000"/>
        </w:rPr>
      </w:pPr>
    </w:p>
    <w:p w14:paraId="5849E579" w14:textId="5CFECA80" w:rsidR="00812917" w:rsidRPr="00830994" w:rsidRDefault="00812917" w:rsidP="00A045EF">
      <w:pPr>
        <w:spacing w:after="0" w:line="276" w:lineRule="auto"/>
        <w:ind w:left="142"/>
        <w:jc w:val="both"/>
        <w:rPr>
          <w:rFonts w:ascii="Verdana" w:eastAsia="Arial Narrow" w:hAnsi="Verdana" w:cs="Arial"/>
          <w:color w:val="000000"/>
        </w:rPr>
      </w:pPr>
      <w:r w:rsidRPr="00830994">
        <w:rPr>
          <w:rFonts w:ascii="Verdana" w:eastAsia="Arial Narrow" w:hAnsi="Verdana" w:cs="Arial"/>
          <w:b/>
          <w:bCs/>
          <w:color w:val="000000"/>
        </w:rPr>
        <w:t>Parágrafo 1</w:t>
      </w:r>
      <w:r w:rsidRPr="00830994">
        <w:rPr>
          <w:rFonts w:ascii="Verdana" w:eastAsia="Arial Narrow" w:hAnsi="Verdana" w:cs="Arial"/>
          <w:color w:val="000000"/>
        </w:rPr>
        <w:t xml:space="preserve">. </w:t>
      </w:r>
      <w:r w:rsidR="002A7827" w:rsidRPr="00830994">
        <w:rPr>
          <w:rFonts w:ascii="Verdana" w:eastAsia="Arial Narrow" w:hAnsi="Verdana" w:cs="Arial"/>
          <w:color w:val="000000"/>
        </w:rPr>
        <w:t xml:space="preserve">Para la actualización del registro, el usuario deberá adjuntar al </w:t>
      </w:r>
      <w:r w:rsidR="00527F88" w:rsidRPr="00830994">
        <w:rPr>
          <w:rFonts w:ascii="Verdana" w:hAnsi="Verdana" w:cs="Arial"/>
        </w:rPr>
        <w:t>Formato</w:t>
      </w:r>
      <w:r w:rsidR="00527F88" w:rsidRPr="00830994">
        <w:rPr>
          <w:rFonts w:ascii="Verdana" w:hAnsi="Verdana" w:cs="Arial"/>
          <w:b/>
          <w:bCs/>
        </w:rPr>
        <w:t xml:space="preserve"> </w:t>
      </w:r>
      <w:r w:rsidR="00527F88" w:rsidRPr="00830994">
        <w:rPr>
          <w:rFonts w:ascii="Verdana" w:hAnsi="Verdana" w:cs="Arial"/>
        </w:rPr>
        <w:t xml:space="preserve">Único Nacional </w:t>
      </w:r>
      <w:r w:rsidR="00527F88" w:rsidRPr="00830994">
        <w:rPr>
          <w:rFonts w:ascii="Verdana" w:hAnsi="Verdana" w:cs="Arial"/>
          <w:bCs/>
        </w:rPr>
        <w:t>de Registro en Línea (FUNRL)</w:t>
      </w:r>
      <w:r w:rsidR="00254F76" w:rsidRPr="00830994">
        <w:rPr>
          <w:rFonts w:ascii="Verdana" w:hAnsi="Verdana" w:cs="Arial"/>
          <w:bCs/>
        </w:rPr>
        <w:t>,</w:t>
      </w:r>
      <w:r w:rsidR="002A7827" w:rsidRPr="00830994">
        <w:rPr>
          <w:rFonts w:ascii="Verdana" w:eastAsia="Arial Narrow" w:hAnsi="Verdana" w:cs="Arial"/>
          <w:color w:val="000000"/>
        </w:rPr>
        <w:t xml:space="preserve"> los r</w:t>
      </w:r>
      <w:r w:rsidR="0097486F" w:rsidRPr="00830994">
        <w:rPr>
          <w:rFonts w:ascii="Verdana" w:eastAsia="Arial Narrow" w:hAnsi="Verdana" w:cs="Arial"/>
          <w:color w:val="000000"/>
        </w:rPr>
        <w:t xml:space="preserve">espectivos </w:t>
      </w:r>
      <w:r w:rsidRPr="00830994">
        <w:rPr>
          <w:rFonts w:ascii="Verdana" w:eastAsia="Arial Narrow" w:hAnsi="Verdana" w:cs="Arial"/>
          <w:color w:val="000000"/>
        </w:rPr>
        <w:t xml:space="preserve">soportes que demuestren </w:t>
      </w:r>
      <w:r w:rsidR="00173B34" w:rsidRPr="00830994">
        <w:rPr>
          <w:rFonts w:ascii="Verdana" w:eastAsia="Arial Narrow" w:hAnsi="Verdana" w:cs="Arial"/>
          <w:color w:val="000000"/>
        </w:rPr>
        <w:t xml:space="preserve">el o los eventos que generaron </w:t>
      </w:r>
      <w:r w:rsidR="008B5F75" w:rsidRPr="00830994">
        <w:rPr>
          <w:rFonts w:ascii="Verdana" w:eastAsia="Arial Narrow" w:hAnsi="Verdana" w:cs="Arial"/>
          <w:color w:val="000000"/>
        </w:rPr>
        <w:t xml:space="preserve">la obligación de </w:t>
      </w:r>
      <w:r w:rsidR="0045529D" w:rsidRPr="00830994">
        <w:rPr>
          <w:rFonts w:ascii="Verdana" w:eastAsia="Arial Narrow" w:hAnsi="Verdana" w:cs="Arial"/>
          <w:color w:val="000000"/>
        </w:rPr>
        <w:t>actualización</w:t>
      </w:r>
      <w:r w:rsidRPr="00830994">
        <w:rPr>
          <w:rFonts w:ascii="Verdana" w:eastAsia="Arial Narrow" w:hAnsi="Verdana" w:cs="Arial"/>
          <w:color w:val="000000"/>
        </w:rPr>
        <w:t xml:space="preserve">, </w:t>
      </w:r>
      <w:r w:rsidR="009A1B19" w:rsidRPr="00830994">
        <w:rPr>
          <w:rFonts w:ascii="Verdana" w:eastAsia="Arial Narrow" w:hAnsi="Verdana" w:cs="Arial"/>
          <w:color w:val="000000"/>
        </w:rPr>
        <w:t xml:space="preserve">los cuales serán objeto de verificación por parte de la </w:t>
      </w:r>
      <w:r w:rsidR="00C0711B" w:rsidRPr="00830994">
        <w:rPr>
          <w:rFonts w:ascii="Verdana" w:eastAsia="Arial Narrow" w:hAnsi="Verdana" w:cs="Arial"/>
          <w:color w:val="000000"/>
        </w:rPr>
        <w:t>autoridad ambiental competente</w:t>
      </w:r>
      <w:r w:rsidR="00A90BB3" w:rsidRPr="00830994">
        <w:rPr>
          <w:rFonts w:ascii="Verdana" w:eastAsia="Arial Narrow" w:hAnsi="Verdana" w:cs="Arial"/>
          <w:color w:val="000000"/>
        </w:rPr>
        <w:t>.</w:t>
      </w:r>
      <w:r w:rsidR="00C0711B" w:rsidRPr="00830994">
        <w:rPr>
          <w:rFonts w:ascii="Verdana" w:eastAsia="Arial Narrow" w:hAnsi="Verdana" w:cs="Arial"/>
          <w:color w:val="000000"/>
        </w:rPr>
        <w:t xml:space="preserve"> </w:t>
      </w:r>
    </w:p>
    <w:p w14:paraId="25F54048" w14:textId="77777777" w:rsidR="00812917" w:rsidRPr="00830994" w:rsidRDefault="00812917" w:rsidP="00A045EF">
      <w:pPr>
        <w:pBdr>
          <w:top w:val="nil"/>
          <w:left w:val="nil"/>
          <w:bottom w:val="nil"/>
          <w:right w:val="nil"/>
          <w:between w:val="nil"/>
        </w:pBdr>
        <w:spacing w:after="0" w:line="276" w:lineRule="auto"/>
        <w:ind w:left="142"/>
        <w:jc w:val="both"/>
        <w:rPr>
          <w:rFonts w:ascii="Verdana" w:eastAsia="Arial Narrow" w:hAnsi="Verdana" w:cs="Arial"/>
          <w:color w:val="000000"/>
        </w:rPr>
      </w:pPr>
    </w:p>
    <w:p w14:paraId="1B3FDDAD" w14:textId="77777777" w:rsidR="002C2DA0" w:rsidRPr="00830994" w:rsidRDefault="00812917" w:rsidP="00A045EF">
      <w:pPr>
        <w:spacing w:after="0" w:line="276" w:lineRule="auto"/>
        <w:ind w:left="142"/>
        <w:jc w:val="both"/>
        <w:rPr>
          <w:rFonts w:ascii="Verdana" w:eastAsia="Arial Narrow" w:hAnsi="Verdana" w:cs="Arial"/>
          <w:color w:val="000000"/>
        </w:rPr>
      </w:pPr>
      <w:r w:rsidRPr="00830994">
        <w:rPr>
          <w:rFonts w:ascii="Verdana" w:eastAsia="Arial Narrow" w:hAnsi="Verdana" w:cs="Arial"/>
          <w:b/>
          <w:bCs/>
          <w:color w:val="000000"/>
        </w:rPr>
        <w:t xml:space="preserve">Parágrafo </w:t>
      </w:r>
      <w:r w:rsidR="007F5663" w:rsidRPr="00830994">
        <w:rPr>
          <w:rFonts w:ascii="Verdana" w:eastAsia="Arial Narrow" w:hAnsi="Verdana" w:cs="Arial"/>
          <w:b/>
          <w:bCs/>
          <w:color w:val="000000"/>
        </w:rPr>
        <w:t>2</w:t>
      </w:r>
      <w:r w:rsidRPr="00830994">
        <w:rPr>
          <w:rFonts w:ascii="Verdana" w:eastAsia="Arial Narrow" w:hAnsi="Verdana" w:cs="Arial"/>
          <w:color w:val="000000"/>
        </w:rPr>
        <w:t xml:space="preserve">. Las actividades de manejo sostenible de los guaduales y bambusales </w:t>
      </w:r>
      <w:r w:rsidR="00A90BB3" w:rsidRPr="00830994">
        <w:rPr>
          <w:rFonts w:ascii="Verdana" w:hAnsi="Verdana" w:cs="Arial"/>
          <w:bCs/>
          <w:lang w:val="es-ES"/>
        </w:rPr>
        <w:t xml:space="preserve">naturales Categoría 1, </w:t>
      </w:r>
      <w:r w:rsidRPr="00830994">
        <w:rPr>
          <w:rFonts w:ascii="Verdana" w:eastAsia="Arial Narrow" w:hAnsi="Verdana" w:cs="Arial"/>
          <w:color w:val="000000"/>
        </w:rPr>
        <w:t>no</w:t>
      </w:r>
      <w:r w:rsidR="009F7ED9" w:rsidRPr="00830994">
        <w:rPr>
          <w:rFonts w:ascii="Verdana" w:eastAsia="Arial Narrow" w:hAnsi="Verdana" w:cs="Arial"/>
          <w:color w:val="000000"/>
        </w:rPr>
        <w:t xml:space="preserve"> </w:t>
      </w:r>
      <w:r w:rsidR="002C2DA0" w:rsidRPr="00830994">
        <w:rPr>
          <w:rFonts w:ascii="Verdana" w:eastAsia="Arial Narrow" w:hAnsi="Verdana" w:cs="Arial"/>
          <w:color w:val="000000"/>
        </w:rPr>
        <w:t>darán lugar a solicitar una actualización del registro.</w:t>
      </w:r>
    </w:p>
    <w:p w14:paraId="25D2DA52" w14:textId="7C27FADA" w:rsidR="002C2DA0" w:rsidRPr="00830994" w:rsidRDefault="002C2DA0" w:rsidP="00A045EF">
      <w:pPr>
        <w:spacing w:after="0" w:line="276" w:lineRule="auto"/>
        <w:ind w:left="142"/>
        <w:jc w:val="both"/>
        <w:rPr>
          <w:rFonts w:ascii="Verdana" w:eastAsia="Arial Narrow" w:hAnsi="Verdana" w:cs="Arial"/>
          <w:color w:val="000000"/>
        </w:rPr>
      </w:pPr>
    </w:p>
    <w:p w14:paraId="5D9014B8" w14:textId="34165844" w:rsidR="0076324B" w:rsidRPr="00830994" w:rsidRDefault="002C2DA0" w:rsidP="00A045EF">
      <w:pPr>
        <w:spacing w:after="0" w:line="276" w:lineRule="auto"/>
        <w:ind w:left="142"/>
        <w:jc w:val="both"/>
        <w:rPr>
          <w:rFonts w:ascii="Verdana" w:eastAsia="Arial Narrow" w:hAnsi="Verdana" w:cs="Arial"/>
          <w:color w:val="000000"/>
        </w:rPr>
      </w:pPr>
      <w:r w:rsidRPr="00830994">
        <w:rPr>
          <w:rFonts w:ascii="Verdana" w:eastAsia="Arial Narrow" w:hAnsi="Verdana" w:cs="Arial"/>
          <w:b/>
          <w:color w:val="000000"/>
        </w:rPr>
        <w:t xml:space="preserve">Parágrafo 3. </w:t>
      </w:r>
      <w:r w:rsidR="00AA6C2D" w:rsidRPr="00830994">
        <w:rPr>
          <w:rFonts w:ascii="Verdana" w:eastAsia="Arial Narrow" w:hAnsi="Verdana" w:cs="Arial"/>
          <w:color w:val="000000"/>
        </w:rPr>
        <w:t>La desaparición temporal del guadual y bambusal natural categoría 1, en razón a su apeo total como práctica silvicultural, o por la ocurrencia de un hecho natural, no darán lugar a la actualización del registro</w:t>
      </w:r>
      <w:r w:rsidR="0076324B" w:rsidRPr="00830994">
        <w:rPr>
          <w:rFonts w:ascii="Verdana" w:eastAsia="Arial Narrow" w:hAnsi="Verdana" w:cs="Arial"/>
          <w:color w:val="000000"/>
        </w:rPr>
        <w:t>.</w:t>
      </w:r>
    </w:p>
    <w:p w14:paraId="7B77B806" w14:textId="77777777" w:rsidR="0076324B" w:rsidRPr="00830994" w:rsidRDefault="0076324B" w:rsidP="00A045EF">
      <w:pPr>
        <w:spacing w:after="0" w:line="276" w:lineRule="auto"/>
        <w:ind w:left="142"/>
        <w:jc w:val="both"/>
        <w:rPr>
          <w:rFonts w:ascii="Verdana" w:eastAsia="Arial Narrow" w:hAnsi="Verdana" w:cs="Arial"/>
          <w:color w:val="000000"/>
        </w:rPr>
      </w:pPr>
    </w:p>
    <w:p w14:paraId="046EF684" w14:textId="5227E5A7" w:rsidR="003A1105" w:rsidRPr="00830994" w:rsidRDefault="00812917" w:rsidP="003A1105">
      <w:pPr>
        <w:spacing w:after="0" w:line="276" w:lineRule="auto"/>
        <w:ind w:left="142"/>
        <w:jc w:val="both"/>
        <w:rPr>
          <w:rFonts w:ascii="Verdana" w:eastAsia="Arial Narrow" w:hAnsi="Verdana" w:cs="Arial"/>
        </w:rPr>
      </w:pPr>
      <w:r w:rsidRPr="00830994">
        <w:rPr>
          <w:rFonts w:ascii="Verdana" w:hAnsi="Verdana" w:cs="Arial"/>
          <w:b/>
          <w:lang w:val="es-ES"/>
        </w:rPr>
        <w:t>Artículo 1</w:t>
      </w:r>
      <w:r w:rsidR="00C35A73" w:rsidRPr="00830994">
        <w:rPr>
          <w:rFonts w:ascii="Verdana" w:hAnsi="Verdana" w:cs="Arial"/>
          <w:b/>
          <w:lang w:val="es-ES"/>
        </w:rPr>
        <w:t>2</w:t>
      </w:r>
      <w:r w:rsidRPr="00830994">
        <w:rPr>
          <w:rFonts w:ascii="Verdana" w:hAnsi="Verdana" w:cs="Arial"/>
          <w:b/>
          <w:lang w:val="es-ES"/>
        </w:rPr>
        <w:t xml:space="preserve">. Cancelación </w:t>
      </w:r>
      <w:r w:rsidR="003A1105" w:rsidRPr="00830994">
        <w:rPr>
          <w:rFonts w:ascii="Verdana" w:eastAsia="Arial Narrow" w:hAnsi="Verdana" w:cs="Arial"/>
          <w:b/>
          <w:bCs/>
        </w:rPr>
        <w:t xml:space="preserve">del registro de guaduales y bambusales </w:t>
      </w:r>
      <w:r w:rsidR="003A1105" w:rsidRPr="00830994">
        <w:rPr>
          <w:rFonts w:ascii="Verdana" w:hAnsi="Verdana" w:cs="Arial"/>
          <w:b/>
          <w:bCs/>
          <w:lang w:val="es-ES"/>
        </w:rPr>
        <w:t xml:space="preserve">naturales </w:t>
      </w:r>
      <w:r w:rsidR="003A1105" w:rsidRPr="00830994">
        <w:rPr>
          <w:rFonts w:ascii="Verdana" w:eastAsia="Arial Narrow" w:hAnsi="Verdana" w:cs="Arial"/>
          <w:b/>
          <w:bCs/>
        </w:rPr>
        <w:t>Categoría 1.</w:t>
      </w:r>
      <w:r w:rsidR="003A1105" w:rsidRPr="00830994">
        <w:rPr>
          <w:rFonts w:ascii="Verdana" w:eastAsia="Arial Narrow" w:hAnsi="Verdana" w:cs="Arial"/>
        </w:rPr>
        <w:t xml:space="preserve"> El interesado deberá solicitar a la autoridad ambiental competente la cancelación del registro de los guaduales y bambusales naturales Categoría 1, a través del diligenciamiento del </w:t>
      </w:r>
      <w:r w:rsidR="003A1105" w:rsidRPr="00830994">
        <w:rPr>
          <w:rFonts w:ascii="Verdana" w:hAnsi="Verdana" w:cs="Arial"/>
        </w:rPr>
        <w:t>Formato</w:t>
      </w:r>
      <w:r w:rsidR="003A1105" w:rsidRPr="00830994">
        <w:rPr>
          <w:rFonts w:ascii="Verdana" w:hAnsi="Verdana" w:cs="Arial"/>
          <w:b/>
          <w:bCs/>
        </w:rPr>
        <w:t xml:space="preserve"> </w:t>
      </w:r>
      <w:r w:rsidR="003A1105" w:rsidRPr="00830994">
        <w:rPr>
          <w:rFonts w:ascii="Verdana" w:hAnsi="Verdana" w:cs="Arial"/>
        </w:rPr>
        <w:t xml:space="preserve">Único Nacional </w:t>
      </w:r>
      <w:r w:rsidR="003A1105" w:rsidRPr="00830994">
        <w:rPr>
          <w:rFonts w:ascii="Verdana" w:hAnsi="Verdana" w:cs="Arial"/>
          <w:bCs/>
        </w:rPr>
        <w:t>de Registro en Línea (FUNRL),</w:t>
      </w:r>
      <w:r w:rsidR="003A1105" w:rsidRPr="00830994">
        <w:rPr>
          <w:rFonts w:ascii="Verdana" w:eastAsia="Arial Narrow" w:hAnsi="Verdana" w:cs="Arial"/>
        </w:rPr>
        <w:t xml:space="preserve"> cuando se presente una o algunas de las siguientes causas:</w:t>
      </w:r>
    </w:p>
    <w:p w14:paraId="47CD3230" w14:textId="77777777" w:rsidR="00812917" w:rsidRPr="00830994" w:rsidRDefault="00812917" w:rsidP="00A045EF">
      <w:pPr>
        <w:spacing w:after="0" w:line="276" w:lineRule="auto"/>
        <w:ind w:left="142"/>
        <w:jc w:val="both"/>
        <w:rPr>
          <w:rFonts w:ascii="Verdana" w:hAnsi="Verdana" w:cs="Arial"/>
          <w:bCs/>
          <w:lang w:val="es-ES"/>
        </w:rPr>
      </w:pPr>
    </w:p>
    <w:p w14:paraId="36796735" w14:textId="4B09655A" w:rsidR="00276222" w:rsidRPr="00830994" w:rsidRDefault="00CF734F" w:rsidP="00B878D0">
      <w:pPr>
        <w:pStyle w:val="Textoindependiente2"/>
        <w:numPr>
          <w:ilvl w:val="0"/>
          <w:numId w:val="12"/>
        </w:numPr>
        <w:spacing w:line="276" w:lineRule="auto"/>
        <w:ind w:left="567" w:hanging="425"/>
        <w:rPr>
          <w:rFonts w:ascii="Verdana" w:hAnsi="Verdana" w:cs="Arial"/>
          <w:bCs/>
          <w:sz w:val="22"/>
          <w:szCs w:val="22"/>
          <w:lang w:val="es-ES"/>
        </w:rPr>
      </w:pPr>
      <w:bookmarkStart w:id="7" w:name="_Hlk203037110"/>
      <w:r w:rsidRPr="00830994">
        <w:rPr>
          <w:rFonts w:ascii="Verdana" w:hAnsi="Verdana" w:cs="Arial"/>
          <w:bCs/>
          <w:sz w:val="22"/>
          <w:szCs w:val="22"/>
          <w:lang w:val="es-ES"/>
        </w:rPr>
        <w:t xml:space="preserve">Erradicación </w:t>
      </w:r>
      <w:r w:rsidR="00720A63" w:rsidRPr="00830994">
        <w:rPr>
          <w:rFonts w:ascii="Verdana" w:hAnsi="Verdana" w:cs="Arial"/>
          <w:bCs/>
          <w:sz w:val="22"/>
          <w:szCs w:val="22"/>
          <w:lang w:val="es-ES"/>
        </w:rPr>
        <w:t>definitiva</w:t>
      </w:r>
      <w:r w:rsidR="00C42021" w:rsidRPr="00830994">
        <w:rPr>
          <w:rFonts w:ascii="Verdana" w:hAnsi="Verdana" w:cs="Arial"/>
          <w:bCs/>
          <w:sz w:val="22"/>
          <w:szCs w:val="22"/>
          <w:lang w:val="es-ES"/>
        </w:rPr>
        <w:t>.</w:t>
      </w:r>
      <w:bookmarkStart w:id="8" w:name="_Hlk203039208"/>
      <w:bookmarkEnd w:id="7"/>
    </w:p>
    <w:p w14:paraId="009B5E9A" w14:textId="77777777" w:rsidR="00276222" w:rsidRPr="00830994" w:rsidRDefault="00276222" w:rsidP="00B878D0">
      <w:pPr>
        <w:pStyle w:val="Textoindependiente2"/>
        <w:spacing w:line="276" w:lineRule="auto"/>
        <w:ind w:left="567" w:hanging="425"/>
        <w:rPr>
          <w:rFonts w:ascii="Verdana" w:hAnsi="Verdana" w:cs="Arial"/>
          <w:bCs/>
          <w:sz w:val="22"/>
          <w:szCs w:val="22"/>
          <w:lang w:val="es-ES"/>
        </w:rPr>
      </w:pPr>
    </w:p>
    <w:p w14:paraId="1F5F200E" w14:textId="56EEFC6E" w:rsidR="00FE7811" w:rsidRPr="00830994" w:rsidRDefault="00812917" w:rsidP="00B878D0">
      <w:pPr>
        <w:pStyle w:val="Textoindependiente2"/>
        <w:numPr>
          <w:ilvl w:val="0"/>
          <w:numId w:val="12"/>
        </w:numPr>
        <w:spacing w:line="276" w:lineRule="auto"/>
        <w:ind w:left="567" w:hanging="425"/>
        <w:rPr>
          <w:rFonts w:ascii="Verdana" w:hAnsi="Verdana" w:cs="Arial"/>
          <w:bCs/>
          <w:sz w:val="22"/>
          <w:szCs w:val="22"/>
          <w:lang w:val="es-ES"/>
        </w:rPr>
      </w:pPr>
      <w:r w:rsidRPr="00830994">
        <w:rPr>
          <w:rFonts w:ascii="Verdana" w:hAnsi="Verdana" w:cs="Arial"/>
          <w:bCs/>
          <w:sz w:val="22"/>
          <w:szCs w:val="22"/>
          <w:lang w:val="es-ES"/>
        </w:rPr>
        <w:t xml:space="preserve">Afectación </w:t>
      </w:r>
      <w:r w:rsidR="00F303A1" w:rsidRPr="00830994">
        <w:rPr>
          <w:rFonts w:ascii="Verdana" w:hAnsi="Verdana" w:cs="Arial"/>
          <w:bCs/>
          <w:sz w:val="22"/>
          <w:szCs w:val="22"/>
          <w:lang w:val="es-ES"/>
        </w:rPr>
        <w:t>total</w:t>
      </w:r>
      <w:r w:rsidRPr="00830994">
        <w:rPr>
          <w:rFonts w:ascii="Verdana" w:hAnsi="Verdana" w:cs="Arial"/>
          <w:bCs/>
          <w:sz w:val="22"/>
          <w:szCs w:val="22"/>
          <w:lang w:val="es-ES"/>
        </w:rPr>
        <w:t xml:space="preserve"> del guadual y bambusal </w:t>
      </w:r>
      <w:r w:rsidR="0090436F" w:rsidRPr="00830994">
        <w:rPr>
          <w:rFonts w:ascii="Verdana" w:hAnsi="Verdana" w:cs="Arial"/>
          <w:bCs/>
          <w:sz w:val="22"/>
          <w:szCs w:val="22"/>
          <w:lang w:val="es-ES"/>
        </w:rPr>
        <w:t xml:space="preserve">natural </w:t>
      </w:r>
      <w:r w:rsidR="00C42021" w:rsidRPr="00830994">
        <w:rPr>
          <w:rFonts w:ascii="Verdana" w:hAnsi="Verdana" w:cs="Arial"/>
          <w:bCs/>
          <w:sz w:val="22"/>
          <w:szCs w:val="22"/>
          <w:lang w:val="es-ES"/>
        </w:rPr>
        <w:t xml:space="preserve">Categoría 1 </w:t>
      </w:r>
      <w:r w:rsidRPr="00830994">
        <w:rPr>
          <w:rFonts w:ascii="Verdana" w:hAnsi="Verdana" w:cs="Arial"/>
          <w:bCs/>
          <w:sz w:val="22"/>
          <w:szCs w:val="22"/>
          <w:lang w:val="es-ES"/>
        </w:rPr>
        <w:t>registrado</w:t>
      </w:r>
      <w:r w:rsidR="00C42021" w:rsidRPr="00830994">
        <w:rPr>
          <w:rFonts w:ascii="Verdana" w:hAnsi="Verdana" w:cs="Arial"/>
          <w:bCs/>
          <w:sz w:val="22"/>
          <w:szCs w:val="22"/>
          <w:lang w:val="es-ES"/>
        </w:rPr>
        <w:t xml:space="preserve">, </w:t>
      </w:r>
      <w:r w:rsidRPr="00830994">
        <w:rPr>
          <w:rFonts w:ascii="Verdana" w:hAnsi="Verdana" w:cs="Arial"/>
          <w:bCs/>
          <w:sz w:val="22"/>
          <w:szCs w:val="22"/>
          <w:lang w:val="es-ES"/>
        </w:rPr>
        <w:t>que impida su regeneración natural</w:t>
      </w:r>
      <w:bookmarkEnd w:id="8"/>
      <w:r w:rsidR="00C6705A" w:rsidRPr="00830994">
        <w:rPr>
          <w:rFonts w:ascii="Verdana" w:hAnsi="Verdana" w:cs="Arial"/>
          <w:bCs/>
          <w:sz w:val="22"/>
          <w:szCs w:val="22"/>
          <w:lang w:val="es-ES"/>
        </w:rPr>
        <w:t>.</w:t>
      </w:r>
    </w:p>
    <w:p w14:paraId="6FE8619D" w14:textId="7DB78392" w:rsidR="00276222" w:rsidRPr="00830994" w:rsidRDefault="00276222" w:rsidP="000723AF">
      <w:pPr>
        <w:spacing w:after="0" w:line="276" w:lineRule="auto"/>
        <w:ind w:left="142"/>
        <w:jc w:val="both"/>
        <w:rPr>
          <w:rFonts w:ascii="Verdana" w:hAnsi="Verdana" w:cs="Arial"/>
          <w:bCs/>
          <w:sz w:val="21"/>
          <w:lang w:val="es-ES"/>
        </w:rPr>
      </w:pPr>
    </w:p>
    <w:p w14:paraId="043F6331" w14:textId="50DC2030" w:rsidR="000723AF" w:rsidRPr="00830994" w:rsidRDefault="000723AF" w:rsidP="000723AF">
      <w:pPr>
        <w:spacing w:after="0" w:line="276" w:lineRule="auto"/>
        <w:ind w:left="142"/>
        <w:jc w:val="both"/>
        <w:rPr>
          <w:rFonts w:ascii="Verdana" w:eastAsia="Arial Narrow" w:hAnsi="Verdana" w:cs="Arial"/>
        </w:rPr>
      </w:pPr>
      <w:r w:rsidRPr="00830994">
        <w:rPr>
          <w:rFonts w:ascii="Verdana" w:eastAsia="Arial Narrow" w:hAnsi="Verdana" w:cs="Arial"/>
          <w:b/>
        </w:rPr>
        <w:t>Parágrafo.</w:t>
      </w:r>
      <w:r w:rsidRPr="00830994">
        <w:rPr>
          <w:rFonts w:ascii="Verdana" w:eastAsia="Arial Narrow" w:hAnsi="Verdana" w:cs="Arial"/>
        </w:rPr>
        <w:t xml:space="preserve"> El incumplimiento de las obligaciones adquiridas </w:t>
      </w:r>
      <w:r w:rsidR="00582BE3" w:rsidRPr="00830994">
        <w:rPr>
          <w:rFonts w:ascii="Verdana" w:eastAsia="Arial Narrow" w:hAnsi="Verdana" w:cs="Arial"/>
        </w:rPr>
        <w:t xml:space="preserve">en la presente resolución </w:t>
      </w:r>
      <w:r w:rsidRPr="00830994">
        <w:rPr>
          <w:rFonts w:ascii="Verdana" w:eastAsia="Arial Narrow" w:hAnsi="Verdana" w:cs="Arial"/>
        </w:rPr>
        <w:t>por el titular del registro del guadual y bambusal natural Categoría 1</w:t>
      </w:r>
      <w:r w:rsidR="00CF65AF" w:rsidRPr="00830994">
        <w:rPr>
          <w:rFonts w:ascii="Verdana" w:eastAsia="Arial Narrow" w:hAnsi="Verdana" w:cs="Arial"/>
        </w:rPr>
        <w:t xml:space="preserve">; así como, </w:t>
      </w:r>
      <w:r w:rsidR="00582BE3" w:rsidRPr="00830994">
        <w:rPr>
          <w:rFonts w:ascii="Verdana" w:eastAsia="Arial Narrow" w:hAnsi="Verdana" w:cs="Arial"/>
        </w:rPr>
        <w:t xml:space="preserve">de las contenidas </w:t>
      </w:r>
      <w:r w:rsidR="00CF65AF" w:rsidRPr="00830994">
        <w:rPr>
          <w:rFonts w:ascii="Verdana" w:eastAsia="Arial Narrow" w:hAnsi="Verdana" w:cs="Arial"/>
        </w:rPr>
        <w:t xml:space="preserve">en </w:t>
      </w:r>
      <w:r w:rsidR="00582BE3" w:rsidRPr="00830994">
        <w:rPr>
          <w:rFonts w:ascii="Verdana" w:eastAsia="Arial Narrow" w:hAnsi="Verdana" w:cs="Arial"/>
        </w:rPr>
        <w:t xml:space="preserve">la resolución por medio de la cual se le otorgó el derecho al </w:t>
      </w:r>
      <w:r w:rsidR="00CF65AF" w:rsidRPr="00830994">
        <w:rPr>
          <w:rFonts w:ascii="Verdana" w:eastAsia="Arial Narrow" w:hAnsi="Verdana" w:cs="Arial"/>
        </w:rPr>
        <w:t>manejo y aprovechamiento, no dará lugar a la cancelación del registro.</w:t>
      </w:r>
    </w:p>
    <w:p w14:paraId="0B8D5426" w14:textId="77777777" w:rsidR="000723AF" w:rsidRPr="00830994" w:rsidRDefault="000723AF" w:rsidP="000723AF">
      <w:pPr>
        <w:pStyle w:val="Textoindependiente2"/>
        <w:spacing w:line="276" w:lineRule="auto"/>
        <w:rPr>
          <w:rFonts w:ascii="Verdana" w:hAnsi="Verdana" w:cs="Arial"/>
          <w:bCs/>
          <w:sz w:val="22"/>
          <w:szCs w:val="22"/>
          <w:lang w:val="es-ES"/>
        </w:rPr>
      </w:pPr>
    </w:p>
    <w:p w14:paraId="424358DB" w14:textId="77777777" w:rsidR="00E53848" w:rsidRPr="00830994" w:rsidRDefault="00812917" w:rsidP="00C24863">
      <w:pPr>
        <w:pStyle w:val="Textoindependiente2"/>
        <w:spacing w:line="276" w:lineRule="auto"/>
        <w:ind w:left="142"/>
        <w:rPr>
          <w:rFonts w:ascii="Verdana" w:eastAsia="Arial Narrow" w:hAnsi="Verdana" w:cs="Arial"/>
          <w:bCs/>
          <w:sz w:val="22"/>
          <w:szCs w:val="22"/>
        </w:rPr>
      </w:pPr>
      <w:r w:rsidRPr="00830994">
        <w:rPr>
          <w:rFonts w:ascii="Verdana" w:hAnsi="Verdana" w:cs="Arial"/>
          <w:b/>
          <w:sz w:val="22"/>
          <w:szCs w:val="22"/>
          <w:lang w:val="es-ES"/>
        </w:rPr>
        <w:t>Artículo 1</w:t>
      </w:r>
      <w:r w:rsidR="00C35A73" w:rsidRPr="00830994">
        <w:rPr>
          <w:rFonts w:ascii="Verdana" w:hAnsi="Verdana" w:cs="Arial"/>
          <w:b/>
          <w:sz w:val="22"/>
          <w:szCs w:val="22"/>
          <w:lang w:val="es-ES"/>
        </w:rPr>
        <w:t>3</w:t>
      </w:r>
      <w:r w:rsidRPr="00830994">
        <w:rPr>
          <w:rFonts w:ascii="Verdana" w:hAnsi="Verdana" w:cs="Arial"/>
          <w:b/>
          <w:sz w:val="22"/>
          <w:szCs w:val="22"/>
          <w:lang w:val="es-ES"/>
        </w:rPr>
        <w:t xml:space="preserve">. </w:t>
      </w:r>
      <w:r w:rsidRPr="00830994">
        <w:rPr>
          <w:rFonts w:ascii="Verdana" w:eastAsia="Arial Narrow" w:hAnsi="Verdana" w:cs="Arial"/>
          <w:b/>
          <w:sz w:val="22"/>
          <w:szCs w:val="22"/>
        </w:rPr>
        <w:t>Reporte de información.</w:t>
      </w:r>
      <w:r w:rsidRPr="00830994">
        <w:rPr>
          <w:rFonts w:ascii="Verdana" w:eastAsia="Arial Narrow" w:hAnsi="Verdana" w:cs="Arial"/>
          <w:bCs/>
          <w:sz w:val="22"/>
          <w:szCs w:val="22"/>
        </w:rPr>
        <w:t xml:space="preserve"> Las autoridades ambientales competentes reportarán </w:t>
      </w:r>
      <w:r w:rsidR="00FF5402" w:rsidRPr="00830994">
        <w:rPr>
          <w:rFonts w:ascii="Verdana" w:eastAsia="Arial Narrow" w:hAnsi="Verdana" w:cs="Arial"/>
          <w:bCs/>
          <w:sz w:val="22"/>
          <w:szCs w:val="22"/>
        </w:rPr>
        <w:t>anualmente</w:t>
      </w:r>
      <w:r w:rsidR="00E53848" w:rsidRPr="00830994">
        <w:rPr>
          <w:rFonts w:ascii="Verdana" w:eastAsia="Arial Narrow" w:hAnsi="Verdana" w:cs="Arial"/>
          <w:bCs/>
          <w:sz w:val="22"/>
          <w:szCs w:val="22"/>
        </w:rPr>
        <w:t xml:space="preserve"> la información relacionada con los guaduales y bambusales </w:t>
      </w:r>
      <w:r w:rsidR="00E53848" w:rsidRPr="00830994">
        <w:rPr>
          <w:rFonts w:ascii="Verdana" w:hAnsi="Verdana" w:cs="Arial"/>
          <w:bCs/>
          <w:sz w:val="22"/>
          <w:szCs w:val="22"/>
          <w:lang w:val="es-ES"/>
        </w:rPr>
        <w:t xml:space="preserve">naturales </w:t>
      </w:r>
      <w:r w:rsidR="00E53848" w:rsidRPr="00830994">
        <w:rPr>
          <w:rFonts w:ascii="Verdana" w:eastAsia="Arial Narrow" w:hAnsi="Verdana" w:cs="Arial"/>
          <w:bCs/>
          <w:sz w:val="22"/>
          <w:szCs w:val="22"/>
        </w:rPr>
        <w:t>Categoría 1 registrados en su jurisdicción, de conformidad con los mecanismos que para tal fin implemente el Ministerio.</w:t>
      </w:r>
    </w:p>
    <w:p w14:paraId="282F9A44" w14:textId="77777777" w:rsidR="00E53848" w:rsidRPr="00830994" w:rsidRDefault="00E53848" w:rsidP="00C24863">
      <w:pPr>
        <w:pStyle w:val="Textoindependiente2"/>
        <w:spacing w:line="276" w:lineRule="auto"/>
        <w:ind w:left="142"/>
        <w:rPr>
          <w:rFonts w:ascii="Verdana" w:eastAsia="Arial Narrow" w:hAnsi="Verdana" w:cs="Arial"/>
          <w:bCs/>
          <w:sz w:val="22"/>
          <w:szCs w:val="22"/>
        </w:rPr>
      </w:pPr>
    </w:p>
    <w:p w14:paraId="43EDC2FD" w14:textId="39DA44EB" w:rsidR="0045529D" w:rsidRPr="00830994" w:rsidRDefault="00E53848" w:rsidP="00C24863">
      <w:pPr>
        <w:pStyle w:val="Textoindependiente2"/>
        <w:spacing w:line="276" w:lineRule="auto"/>
        <w:ind w:left="142"/>
        <w:rPr>
          <w:rFonts w:ascii="Verdana" w:eastAsia="Arial Narrow" w:hAnsi="Verdana" w:cs="Arial"/>
          <w:bCs/>
          <w:sz w:val="22"/>
          <w:szCs w:val="22"/>
        </w:rPr>
      </w:pPr>
      <w:r w:rsidRPr="00830994">
        <w:rPr>
          <w:rFonts w:ascii="Verdana" w:eastAsia="Arial Narrow" w:hAnsi="Verdana" w:cs="Arial"/>
          <w:bCs/>
          <w:sz w:val="22"/>
          <w:szCs w:val="22"/>
        </w:rPr>
        <w:t xml:space="preserve">El </w:t>
      </w:r>
      <w:r w:rsidR="00C24863" w:rsidRPr="00830994">
        <w:rPr>
          <w:rFonts w:ascii="Verdana" w:eastAsia="Arial Narrow" w:hAnsi="Verdana" w:cs="Arial"/>
          <w:bCs/>
          <w:sz w:val="22"/>
          <w:szCs w:val="22"/>
        </w:rPr>
        <w:t>periodo</w:t>
      </w:r>
      <w:r w:rsidRPr="00830994">
        <w:rPr>
          <w:rFonts w:ascii="Verdana" w:eastAsia="Arial Narrow" w:hAnsi="Verdana" w:cs="Arial"/>
          <w:bCs/>
          <w:sz w:val="22"/>
          <w:szCs w:val="22"/>
        </w:rPr>
        <w:t xml:space="preserve"> del reporte comprende del 0</w:t>
      </w:r>
      <w:r w:rsidR="00C24863" w:rsidRPr="00830994">
        <w:rPr>
          <w:rFonts w:ascii="Verdana" w:eastAsia="Arial Narrow" w:hAnsi="Verdana" w:cs="Arial"/>
          <w:bCs/>
          <w:sz w:val="22"/>
          <w:szCs w:val="22"/>
        </w:rPr>
        <w:t>1 de enero al 31 de diciembre del año inmediatamente anterior, y será entregado</w:t>
      </w:r>
      <w:r w:rsidRPr="00830994">
        <w:rPr>
          <w:rFonts w:ascii="Verdana" w:eastAsia="Arial Narrow" w:hAnsi="Verdana" w:cs="Arial"/>
          <w:bCs/>
          <w:sz w:val="22"/>
          <w:szCs w:val="22"/>
        </w:rPr>
        <w:t>,</w:t>
      </w:r>
      <w:r w:rsidR="00C24863" w:rsidRPr="00830994">
        <w:rPr>
          <w:rFonts w:ascii="Verdana" w:eastAsia="Arial Narrow" w:hAnsi="Verdana" w:cs="Arial"/>
          <w:bCs/>
          <w:sz w:val="22"/>
          <w:szCs w:val="22"/>
        </w:rPr>
        <w:t xml:space="preserve"> a más tardar el 31 de marzo del siguiente</w:t>
      </w:r>
      <w:r w:rsidRPr="00830994">
        <w:rPr>
          <w:rFonts w:ascii="Verdana" w:eastAsia="Arial Narrow" w:hAnsi="Verdana" w:cs="Arial"/>
          <w:bCs/>
          <w:sz w:val="22"/>
          <w:szCs w:val="22"/>
        </w:rPr>
        <w:t xml:space="preserve"> año,</w:t>
      </w:r>
      <w:r w:rsidR="00C24863" w:rsidRPr="00830994">
        <w:rPr>
          <w:rFonts w:ascii="Verdana" w:eastAsia="Arial Narrow" w:hAnsi="Verdana" w:cs="Arial"/>
          <w:bCs/>
          <w:sz w:val="22"/>
          <w:szCs w:val="22"/>
        </w:rPr>
        <w:t> </w:t>
      </w:r>
      <w:r w:rsidR="00812917" w:rsidRPr="00830994">
        <w:rPr>
          <w:rFonts w:ascii="Verdana" w:eastAsia="Arial Narrow" w:hAnsi="Verdana" w:cs="Arial"/>
          <w:bCs/>
          <w:sz w:val="22"/>
          <w:szCs w:val="22"/>
        </w:rPr>
        <w:t>al Ministerio de Ambiente y Desarrollo Sostenible y al Sistema Nacional de Información Forestal (SNIF), o al que haga sus veces</w:t>
      </w:r>
      <w:r w:rsidR="00C24863" w:rsidRPr="00830994">
        <w:rPr>
          <w:rFonts w:ascii="Verdana" w:eastAsia="Arial Narrow" w:hAnsi="Verdana" w:cs="Arial"/>
          <w:bCs/>
          <w:sz w:val="22"/>
          <w:szCs w:val="22"/>
        </w:rPr>
        <w:t>.</w:t>
      </w:r>
    </w:p>
    <w:p w14:paraId="17EED7EF" w14:textId="77777777" w:rsidR="00C079AA" w:rsidRPr="00830994" w:rsidRDefault="00C079AA" w:rsidP="00A045EF">
      <w:pPr>
        <w:spacing w:after="0" w:line="276" w:lineRule="auto"/>
        <w:ind w:left="142"/>
        <w:jc w:val="both"/>
        <w:rPr>
          <w:rFonts w:ascii="Verdana" w:eastAsia="Arial Narrow" w:hAnsi="Verdana" w:cs="Arial"/>
          <w:b/>
        </w:rPr>
      </w:pPr>
    </w:p>
    <w:p w14:paraId="306B7F26" w14:textId="5C868094" w:rsidR="005004C5" w:rsidRPr="00830994" w:rsidRDefault="006052F0" w:rsidP="005004C5">
      <w:pPr>
        <w:spacing w:after="0" w:line="276" w:lineRule="auto"/>
        <w:ind w:left="142"/>
        <w:jc w:val="both"/>
        <w:rPr>
          <w:rFonts w:ascii="Verdana" w:hAnsi="Verdana" w:cs="Arial"/>
          <w:lang w:val="es-ES"/>
        </w:rPr>
      </w:pPr>
      <w:r w:rsidRPr="00830994">
        <w:rPr>
          <w:rFonts w:ascii="Verdana" w:hAnsi="Verdana" w:cs="Arial"/>
          <w:b/>
          <w:bCs/>
        </w:rPr>
        <w:t>Artículo 14. Manejo</w:t>
      </w:r>
      <w:r w:rsidR="000C3881" w:rsidRPr="00830994">
        <w:rPr>
          <w:rFonts w:ascii="Verdana" w:hAnsi="Verdana" w:cs="Arial"/>
          <w:b/>
          <w:bCs/>
        </w:rPr>
        <w:t xml:space="preserve"> y </w:t>
      </w:r>
      <w:r w:rsidRPr="00830994">
        <w:rPr>
          <w:rFonts w:ascii="Verdana" w:hAnsi="Verdana" w:cs="Arial"/>
          <w:b/>
          <w:bCs/>
        </w:rPr>
        <w:t>aprovechamiento</w:t>
      </w:r>
      <w:r w:rsidR="000C3881" w:rsidRPr="00830994">
        <w:rPr>
          <w:rFonts w:ascii="Verdana" w:hAnsi="Verdana" w:cs="Arial"/>
          <w:b/>
          <w:bCs/>
        </w:rPr>
        <w:t xml:space="preserve"> </w:t>
      </w:r>
      <w:r w:rsidR="000C3881" w:rsidRPr="00830994">
        <w:rPr>
          <w:rFonts w:ascii="Verdana" w:hAnsi="Verdana" w:cs="Arial"/>
          <w:b/>
          <w:lang w:val="es-ES"/>
        </w:rPr>
        <w:t xml:space="preserve">de guaduales y bambusales </w:t>
      </w:r>
      <w:r w:rsidR="000C3881" w:rsidRPr="00830994">
        <w:rPr>
          <w:rFonts w:ascii="Verdana" w:hAnsi="Verdana" w:cs="Arial"/>
          <w:b/>
          <w:bCs/>
          <w:lang w:val="es-ES"/>
        </w:rPr>
        <w:t>naturales</w:t>
      </w:r>
      <w:r w:rsidR="000C3881" w:rsidRPr="00830994">
        <w:rPr>
          <w:rFonts w:ascii="Verdana" w:hAnsi="Verdana" w:cs="Arial"/>
          <w:b/>
          <w:lang w:val="es-ES"/>
        </w:rPr>
        <w:t xml:space="preserve"> Categoría 1</w:t>
      </w:r>
      <w:r w:rsidR="005004C5" w:rsidRPr="00830994">
        <w:rPr>
          <w:rFonts w:ascii="Verdana" w:hAnsi="Verdana" w:cs="Arial"/>
          <w:b/>
          <w:lang w:val="es-ES"/>
        </w:rPr>
        <w:t>, movilización, transformación y comercialización de sus productos</w:t>
      </w:r>
      <w:r w:rsidRPr="00830994">
        <w:rPr>
          <w:rFonts w:ascii="Verdana" w:hAnsi="Verdana" w:cs="Arial"/>
          <w:b/>
          <w:bCs/>
        </w:rPr>
        <w:t xml:space="preserve">. </w:t>
      </w:r>
      <w:r w:rsidR="00540942" w:rsidRPr="00830994">
        <w:rPr>
          <w:rFonts w:ascii="Verdana" w:hAnsi="Verdana" w:cs="Arial"/>
          <w:lang w:val="es-ES"/>
        </w:rPr>
        <w:t xml:space="preserve"> </w:t>
      </w:r>
      <w:r w:rsidR="005004C5" w:rsidRPr="00830994">
        <w:rPr>
          <w:rFonts w:ascii="Verdana" w:hAnsi="Verdana" w:cs="Arial"/>
          <w:lang w:val="es-ES"/>
        </w:rPr>
        <w:t xml:space="preserve">El registro </w:t>
      </w:r>
      <w:r w:rsidR="005004C5" w:rsidRPr="00830994">
        <w:rPr>
          <w:rFonts w:ascii="Verdana" w:eastAsia="Arial Narrow" w:hAnsi="Verdana" w:cs="Arial"/>
        </w:rPr>
        <w:t xml:space="preserve">de guaduales y bambusales naturales Categoría 1 </w:t>
      </w:r>
      <w:r w:rsidR="005004C5" w:rsidRPr="00830994">
        <w:rPr>
          <w:rFonts w:ascii="Verdana" w:hAnsi="Verdana" w:cs="Arial"/>
          <w:lang w:val="es-ES"/>
        </w:rPr>
        <w:t xml:space="preserve">no </w:t>
      </w:r>
      <w:r w:rsidR="005004C5" w:rsidRPr="00830994">
        <w:rPr>
          <w:rFonts w:ascii="Verdana" w:eastAsia="Arial Narrow" w:hAnsi="Verdana" w:cs="Arial"/>
        </w:rPr>
        <w:t xml:space="preserve">faculta al propietario u ocupante para adelantar </w:t>
      </w:r>
      <w:r w:rsidR="00884764" w:rsidRPr="00830994">
        <w:rPr>
          <w:rFonts w:ascii="Verdana" w:eastAsia="Arial Narrow" w:hAnsi="Verdana" w:cs="Arial"/>
        </w:rPr>
        <w:t xml:space="preserve">el </w:t>
      </w:r>
      <w:r w:rsidR="005004C5" w:rsidRPr="00830994">
        <w:rPr>
          <w:rFonts w:ascii="Verdana" w:eastAsia="Arial Narrow" w:hAnsi="Verdana" w:cs="Arial"/>
        </w:rPr>
        <w:t>manejo y aprovechamiento; pero si</w:t>
      </w:r>
      <w:r w:rsidR="00C079AA" w:rsidRPr="00830994">
        <w:rPr>
          <w:rFonts w:ascii="Verdana" w:hAnsi="Verdana" w:cs="Arial"/>
          <w:lang w:val="es-ES"/>
        </w:rPr>
        <w:t xml:space="preserve"> constituye</w:t>
      </w:r>
      <w:r w:rsidR="00540942" w:rsidRPr="00830994">
        <w:rPr>
          <w:rFonts w:ascii="Verdana" w:hAnsi="Verdana" w:cs="Arial"/>
          <w:lang w:val="es-ES"/>
        </w:rPr>
        <w:t xml:space="preserve"> un</w:t>
      </w:r>
      <w:r w:rsidR="00C079AA" w:rsidRPr="00830994">
        <w:rPr>
          <w:rFonts w:ascii="Verdana" w:hAnsi="Verdana" w:cs="Arial"/>
          <w:lang w:val="es-ES"/>
        </w:rPr>
        <w:t xml:space="preserve"> requisito previo para solicitar el derecho </w:t>
      </w:r>
      <w:r w:rsidR="005004C5" w:rsidRPr="00830994">
        <w:rPr>
          <w:rFonts w:ascii="Verdana" w:hAnsi="Verdana" w:cs="Arial"/>
          <w:lang w:val="es-ES"/>
        </w:rPr>
        <w:t>a</w:t>
      </w:r>
      <w:r w:rsidR="00884764" w:rsidRPr="00830994">
        <w:rPr>
          <w:rFonts w:ascii="Verdana" w:hAnsi="Verdana" w:cs="Arial"/>
          <w:lang w:val="es-ES"/>
        </w:rPr>
        <w:t xml:space="preserve"> tales actividades.</w:t>
      </w:r>
    </w:p>
    <w:p w14:paraId="50386972" w14:textId="77777777" w:rsidR="005004C5" w:rsidRPr="00830994" w:rsidRDefault="005004C5" w:rsidP="00C079AA">
      <w:pPr>
        <w:spacing w:after="0" w:line="276" w:lineRule="auto"/>
        <w:ind w:left="142"/>
        <w:jc w:val="both"/>
        <w:rPr>
          <w:rFonts w:ascii="Verdana" w:hAnsi="Verdana" w:cs="Arial"/>
          <w:lang w:val="es-ES"/>
        </w:rPr>
      </w:pPr>
    </w:p>
    <w:p w14:paraId="45BCF551" w14:textId="4DF11F7D" w:rsidR="00C079AA" w:rsidRPr="00830994" w:rsidRDefault="00C079AA" w:rsidP="00C079AA">
      <w:pPr>
        <w:spacing w:after="0" w:line="276" w:lineRule="auto"/>
        <w:ind w:left="142"/>
        <w:jc w:val="both"/>
        <w:rPr>
          <w:rFonts w:ascii="Verdana" w:hAnsi="Verdana" w:cs="Arial"/>
          <w:lang w:val="es-ES"/>
        </w:rPr>
      </w:pPr>
      <w:r w:rsidRPr="00830994">
        <w:rPr>
          <w:rFonts w:ascii="Verdana" w:hAnsi="Verdana" w:cs="Arial"/>
          <w:b/>
          <w:lang w:val="es-ES"/>
        </w:rPr>
        <w:t xml:space="preserve">Parágrafo </w:t>
      </w:r>
      <w:r w:rsidR="00884764" w:rsidRPr="00830994">
        <w:rPr>
          <w:rFonts w:ascii="Verdana" w:hAnsi="Verdana" w:cs="Arial"/>
          <w:b/>
          <w:lang w:val="es-ES"/>
        </w:rPr>
        <w:t>1</w:t>
      </w:r>
      <w:r w:rsidR="00540942" w:rsidRPr="00830994">
        <w:rPr>
          <w:rFonts w:ascii="Verdana" w:hAnsi="Verdana" w:cs="Arial"/>
          <w:b/>
          <w:lang w:val="es-ES"/>
        </w:rPr>
        <w:t xml:space="preserve">. </w:t>
      </w:r>
      <w:r w:rsidRPr="00830994">
        <w:rPr>
          <w:rFonts w:ascii="Verdana" w:hAnsi="Verdana" w:cs="Arial"/>
          <w:bCs/>
        </w:rPr>
        <w:t xml:space="preserve">El manejo y aprovechamiento de los guaduales y bambusales naturales Categoría 1, seguirá rigiéndose por lo dispuesto en la Resolución 1740 de 2016 </w:t>
      </w:r>
      <w:bookmarkStart w:id="9" w:name="_Hlk228356722"/>
      <w:r w:rsidRPr="00830994">
        <w:rPr>
          <w:rFonts w:ascii="Verdana" w:hAnsi="Verdana" w:cs="Arial"/>
          <w:bCs/>
        </w:rPr>
        <w:t xml:space="preserve">y demás normas que la </w:t>
      </w:r>
      <w:r w:rsidRPr="00830994">
        <w:rPr>
          <w:rFonts w:ascii="Verdana" w:hAnsi="Verdana" w:cs="Arial"/>
          <w:lang w:val="es-ES"/>
        </w:rPr>
        <w:t>modifiquen, adicionen, subroguen, sustituyan o deroguen.</w:t>
      </w:r>
      <w:bookmarkEnd w:id="9"/>
    </w:p>
    <w:p w14:paraId="3651ECC8" w14:textId="7FF57D7C" w:rsidR="006F693B" w:rsidRPr="00830994" w:rsidRDefault="006F693B" w:rsidP="00C079AA">
      <w:pPr>
        <w:spacing w:after="0" w:line="276" w:lineRule="auto"/>
        <w:ind w:left="142"/>
        <w:jc w:val="both"/>
        <w:rPr>
          <w:rFonts w:ascii="Verdana" w:hAnsi="Verdana" w:cs="Arial"/>
          <w:lang w:val="es-ES"/>
        </w:rPr>
      </w:pPr>
    </w:p>
    <w:p w14:paraId="12472106" w14:textId="44F7CB9E" w:rsidR="006F693B" w:rsidRPr="00830994" w:rsidRDefault="006F693B" w:rsidP="00C079AA">
      <w:pPr>
        <w:spacing w:after="0" w:line="276" w:lineRule="auto"/>
        <w:ind w:left="142"/>
        <w:jc w:val="both"/>
        <w:rPr>
          <w:rFonts w:ascii="Verdana" w:hAnsi="Verdana" w:cs="Arial"/>
          <w:lang w:val="es-ES"/>
        </w:rPr>
      </w:pPr>
      <w:r w:rsidRPr="00830994">
        <w:rPr>
          <w:rFonts w:ascii="Verdana" w:hAnsi="Verdana" w:cs="Arial"/>
          <w:b/>
          <w:lang w:val="es-ES"/>
        </w:rPr>
        <w:t xml:space="preserve">Parágrafo 2. </w:t>
      </w:r>
      <w:r w:rsidRPr="00830994">
        <w:rPr>
          <w:rFonts w:ascii="Verdana" w:hAnsi="Verdana" w:cs="Arial"/>
          <w:lang w:val="es-ES"/>
        </w:rPr>
        <w:t xml:space="preserve">La movilización, transformación y comercialización de los productos obtenidos del </w:t>
      </w:r>
      <w:r w:rsidRPr="00830994">
        <w:rPr>
          <w:rFonts w:ascii="Verdana" w:hAnsi="Verdana" w:cs="Arial"/>
          <w:bCs/>
        </w:rPr>
        <w:t xml:space="preserve">manejo y aprovechamiento de los guaduales y bambusales naturales Categoría 1, seguirá rigiéndose por lo dispuesto en las Resoluciones 1909 de 2017, 0081 de 2018 y 1971 de 2019, respectivamente y demás normas que la </w:t>
      </w:r>
      <w:r w:rsidRPr="00830994">
        <w:rPr>
          <w:rFonts w:ascii="Verdana" w:hAnsi="Verdana" w:cs="Arial"/>
          <w:lang w:val="es-ES"/>
        </w:rPr>
        <w:t>modifiquen, adicionen, subroguen, sustituyan o deroguen</w:t>
      </w:r>
    </w:p>
    <w:p w14:paraId="2B942647" w14:textId="3C726C0D" w:rsidR="005004C5" w:rsidRPr="00830994" w:rsidRDefault="005004C5" w:rsidP="00C079AA">
      <w:pPr>
        <w:spacing w:after="0" w:line="276" w:lineRule="auto"/>
        <w:ind w:left="142"/>
        <w:jc w:val="both"/>
        <w:rPr>
          <w:rFonts w:ascii="Verdana" w:hAnsi="Verdana" w:cs="Arial"/>
          <w:lang w:val="es-ES"/>
        </w:rPr>
      </w:pPr>
    </w:p>
    <w:p w14:paraId="568B9819" w14:textId="04D238AE" w:rsidR="00662FFF" w:rsidRPr="00830994" w:rsidRDefault="005004C5" w:rsidP="005004C5">
      <w:pPr>
        <w:spacing w:after="0" w:line="276" w:lineRule="auto"/>
        <w:ind w:left="142"/>
        <w:jc w:val="both"/>
        <w:rPr>
          <w:rFonts w:ascii="Verdana" w:hAnsi="Verdana" w:cs="Arial"/>
          <w:bCs/>
        </w:rPr>
      </w:pPr>
      <w:r w:rsidRPr="00830994">
        <w:rPr>
          <w:rFonts w:ascii="Verdana" w:hAnsi="Verdana" w:cs="Arial"/>
          <w:b/>
          <w:lang w:val="es-ES"/>
        </w:rPr>
        <w:t>Parágrafo 3.</w:t>
      </w:r>
      <w:r w:rsidRPr="00830994">
        <w:rPr>
          <w:rFonts w:ascii="Verdana" w:hAnsi="Verdana" w:cs="Arial"/>
          <w:lang w:val="es-ES"/>
        </w:rPr>
        <w:t xml:space="preserve"> </w:t>
      </w:r>
      <w:r w:rsidRPr="00830994">
        <w:rPr>
          <w:rFonts w:ascii="Verdana" w:hAnsi="Verdana" w:cs="Arial"/>
          <w:bCs/>
        </w:rPr>
        <w:t xml:space="preserve">Para efectos de dar claridad </w:t>
      </w:r>
      <w:r w:rsidR="00995183" w:rsidRPr="00830994">
        <w:rPr>
          <w:rFonts w:ascii="Verdana" w:hAnsi="Verdana" w:cs="Arial"/>
          <w:bCs/>
        </w:rPr>
        <w:t xml:space="preserve">al </w:t>
      </w:r>
      <w:r w:rsidRPr="00830994">
        <w:rPr>
          <w:rFonts w:ascii="Verdana" w:hAnsi="Verdana" w:cs="Arial"/>
          <w:bCs/>
        </w:rPr>
        <w:t xml:space="preserve">procedimiento </w:t>
      </w:r>
      <w:r w:rsidR="00662FFF" w:rsidRPr="00830994">
        <w:rPr>
          <w:rFonts w:ascii="Verdana" w:hAnsi="Verdana" w:cs="Arial"/>
          <w:bCs/>
        </w:rPr>
        <w:t>para</w:t>
      </w:r>
      <w:r w:rsidRPr="00830994">
        <w:rPr>
          <w:rFonts w:ascii="Verdana" w:hAnsi="Verdana" w:cs="Arial"/>
          <w:bCs/>
        </w:rPr>
        <w:t xml:space="preserve"> la expedición de</w:t>
      </w:r>
      <w:r w:rsidR="00662FFF" w:rsidRPr="00830994">
        <w:rPr>
          <w:rFonts w:ascii="Verdana" w:hAnsi="Verdana" w:cs="Arial"/>
          <w:bCs/>
        </w:rPr>
        <w:t xml:space="preserve"> los</w:t>
      </w:r>
      <w:r w:rsidRPr="00830994">
        <w:rPr>
          <w:rFonts w:ascii="Verdana" w:hAnsi="Verdana" w:cs="Arial"/>
          <w:bCs/>
        </w:rPr>
        <w:t xml:space="preserve"> salvoconductos </w:t>
      </w:r>
      <w:r w:rsidR="00662FFF" w:rsidRPr="00830994">
        <w:rPr>
          <w:rFonts w:ascii="Verdana" w:hAnsi="Verdana" w:cs="Arial"/>
          <w:bCs/>
        </w:rPr>
        <w:t xml:space="preserve">únicos nacionales para la movilización de los productos obtenidos del manejo </w:t>
      </w:r>
      <w:r w:rsidR="00662FFF" w:rsidRPr="00830994">
        <w:rPr>
          <w:rFonts w:ascii="Verdana" w:eastAsia="Arial Narrow" w:hAnsi="Verdana" w:cs="Arial"/>
        </w:rPr>
        <w:t>y aprovechamiento</w:t>
      </w:r>
      <w:r w:rsidR="00662FFF" w:rsidRPr="00830994">
        <w:rPr>
          <w:rFonts w:ascii="Verdana" w:hAnsi="Verdana" w:cs="Arial"/>
          <w:bCs/>
        </w:rPr>
        <w:t xml:space="preserve"> de</w:t>
      </w:r>
      <w:r w:rsidRPr="00830994">
        <w:rPr>
          <w:rFonts w:ascii="Verdana" w:hAnsi="Verdana" w:cs="Arial"/>
          <w:bCs/>
        </w:rPr>
        <w:t xml:space="preserve"> guaduales y bambusales</w:t>
      </w:r>
      <w:r w:rsidR="00662FFF" w:rsidRPr="00830994">
        <w:rPr>
          <w:rFonts w:ascii="Verdana" w:hAnsi="Verdana" w:cs="Arial"/>
          <w:bCs/>
        </w:rPr>
        <w:t xml:space="preserve"> naturales</w:t>
      </w:r>
      <w:r w:rsidRPr="00830994">
        <w:rPr>
          <w:rFonts w:ascii="Verdana" w:hAnsi="Verdana" w:cs="Arial"/>
          <w:bCs/>
        </w:rPr>
        <w:t xml:space="preserve"> Categoría 1 registrados ante la autoridad ambiental competente</w:t>
      </w:r>
      <w:r w:rsidR="00662FFF" w:rsidRPr="00830994">
        <w:rPr>
          <w:rFonts w:ascii="Verdana" w:hAnsi="Verdana" w:cs="Arial"/>
          <w:bCs/>
        </w:rPr>
        <w:t xml:space="preserve">, </w:t>
      </w:r>
      <w:r w:rsidRPr="00830994">
        <w:rPr>
          <w:rFonts w:ascii="Verdana" w:hAnsi="Verdana" w:cs="Arial"/>
          <w:bCs/>
        </w:rPr>
        <w:t>el cargue de datos en la ventanilla VITAL</w:t>
      </w:r>
      <w:r w:rsidR="00662FFF" w:rsidRPr="00830994">
        <w:rPr>
          <w:rFonts w:ascii="Verdana" w:hAnsi="Verdana" w:cs="Arial"/>
          <w:bCs/>
        </w:rPr>
        <w:t xml:space="preserve"> </w:t>
      </w:r>
      <w:r w:rsidRPr="00830994">
        <w:rPr>
          <w:rFonts w:ascii="Verdana" w:hAnsi="Verdana" w:cs="Arial"/>
          <w:bCs/>
        </w:rPr>
        <w:t>-</w:t>
      </w:r>
      <w:r w:rsidR="00662FFF" w:rsidRPr="00830994">
        <w:rPr>
          <w:rFonts w:ascii="Verdana" w:hAnsi="Verdana" w:cs="Arial"/>
          <w:bCs/>
        </w:rPr>
        <w:t xml:space="preserve"> </w:t>
      </w:r>
      <w:r w:rsidRPr="00830994">
        <w:rPr>
          <w:rFonts w:ascii="Verdana" w:hAnsi="Verdana" w:cs="Arial"/>
          <w:bCs/>
        </w:rPr>
        <w:t xml:space="preserve">SUNL seguirá efectuándose en el ambiente de </w:t>
      </w:r>
      <w:r w:rsidRPr="00830994">
        <w:rPr>
          <w:rFonts w:ascii="Verdana" w:hAnsi="Verdana" w:cs="Arial"/>
          <w:bCs/>
          <w:i/>
        </w:rPr>
        <w:t>Flora No Maderabl</w:t>
      </w:r>
      <w:r w:rsidR="00662FFF" w:rsidRPr="00830994">
        <w:rPr>
          <w:rFonts w:ascii="Verdana" w:hAnsi="Verdana" w:cs="Arial"/>
          <w:bCs/>
          <w:i/>
        </w:rPr>
        <w:t>e</w:t>
      </w:r>
      <w:r w:rsidRPr="00830994">
        <w:rPr>
          <w:rFonts w:ascii="Verdana" w:hAnsi="Verdana" w:cs="Arial"/>
          <w:bCs/>
        </w:rPr>
        <w:t xml:space="preserve">. </w:t>
      </w:r>
    </w:p>
    <w:p w14:paraId="0FD50D02" w14:textId="77777777" w:rsidR="00996709" w:rsidRPr="00830994" w:rsidRDefault="00996709" w:rsidP="005004C5">
      <w:pPr>
        <w:spacing w:after="0" w:line="276" w:lineRule="auto"/>
        <w:ind w:left="142"/>
        <w:jc w:val="both"/>
        <w:rPr>
          <w:rFonts w:ascii="Verdana" w:hAnsi="Verdana" w:cs="Arial"/>
          <w:bCs/>
        </w:rPr>
      </w:pPr>
    </w:p>
    <w:p w14:paraId="6B38B458" w14:textId="6223B921" w:rsidR="005004C5" w:rsidRPr="00830994" w:rsidRDefault="005004C5" w:rsidP="005004C5">
      <w:pPr>
        <w:spacing w:after="0" w:line="276" w:lineRule="auto"/>
        <w:ind w:left="142"/>
        <w:jc w:val="both"/>
        <w:rPr>
          <w:rFonts w:ascii="Verdana" w:hAnsi="Verdana" w:cs="Arial"/>
          <w:lang w:val="es-ES"/>
        </w:rPr>
      </w:pPr>
      <w:r w:rsidRPr="00830994">
        <w:rPr>
          <w:rFonts w:ascii="Verdana" w:hAnsi="Verdana" w:cs="Arial"/>
          <w:bCs/>
        </w:rPr>
        <w:t xml:space="preserve">Esta disposición se mantendrá vigente hasta tanto el Ministerio de Ambiente y Desarrollo </w:t>
      </w:r>
      <w:r w:rsidR="00662FFF" w:rsidRPr="00830994">
        <w:rPr>
          <w:rFonts w:ascii="Verdana" w:hAnsi="Verdana" w:cs="Arial"/>
          <w:bCs/>
        </w:rPr>
        <w:t>S</w:t>
      </w:r>
      <w:r w:rsidRPr="00830994">
        <w:rPr>
          <w:rFonts w:ascii="Verdana" w:hAnsi="Verdana" w:cs="Arial"/>
          <w:bCs/>
        </w:rPr>
        <w:t>ostenible realice los ajustes técnicos necesarios en la plataforma VITAL</w:t>
      </w:r>
      <w:r w:rsidR="00662FFF" w:rsidRPr="00830994">
        <w:rPr>
          <w:rFonts w:ascii="Verdana" w:hAnsi="Verdana" w:cs="Arial"/>
          <w:bCs/>
        </w:rPr>
        <w:t xml:space="preserve"> </w:t>
      </w:r>
      <w:r w:rsidRPr="00830994">
        <w:rPr>
          <w:rFonts w:ascii="Verdana" w:hAnsi="Verdana" w:cs="Arial"/>
          <w:bCs/>
        </w:rPr>
        <w:t>-</w:t>
      </w:r>
      <w:r w:rsidR="00662FFF" w:rsidRPr="00830994">
        <w:rPr>
          <w:rFonts w:ascii="Verdana" w:hAnsi="Verdana" w:cs="Arial"/>
          <w:bCs/>
        </w:rPr>
        <w:t xml:space="preserve"> </w:t>
      </w:r>
      <w:r w:rsidRPr="00830994">
        <w:rPr>
          <w:rFonts w:ascii="Verdana" w:hAnsi="Verdana" w:cs="Arial"/>
          <w:bCs/>
        </w:rPr>
        <w:t>SUNL. </w:t>
      </w:r>
    </w:p>
    <w:p w14:paraId="7CBED7A1" w14:textId="5170EB2F" w:rsidR="009F085E" w:rsidRPr="00830994" w:rsidRDefault="005004C5" w:rsidP="00C079AA">
      <w:pPr>
        <w:spacing w:after="0" w:line="276" w:lineRule="auto"/>
        <w:ind w:left="142"/>
        <w:jc w:val="both"/>
        <w:rPr>
          <w:rFonts w:ascii="Verdana" w:hAnsi="Verdana" w:cs="Arial"/>
          <w:bCs/>
        </w:rPr>
      </w:pPr>
      <w:r w:rsidRPr="00830994">
        <w:rPr>
          <w:rFonts w:ascii="Segoe UI" w:eastAsia="Times New Roman" w:hAnsi="Segoe UI" w:cs="Segoe UI"/>
          <w:kern w:val="0"/>
          <w:sz w:val="20"/>
          <w:szCs w:val="20"/>
          <w:lang w:eastAsia="es-CO"/>
          <w14:ligatures w14:val="none"/>
        </w:rPr>
        <w:t> </w:t>
      </w:r>
    </w:p>
    <w:p w14:paraId="72C97FAF" w14:textId="213FA7DB" w:rsidR="006052F0" w:rsidRPr="00830994" w:rsidRDefault="006052F0" w:rsidP="006052F0">
      <w:pPr>
        <w:spacing w:after="0" w:line="276" w:lineRule="auto"/>
        <w:ind w:left="142"/>
        <w:jc w:val="both"/>
        <w:rPr>
          <w:rFonts w:ascii="Verdana" w:eastAsia="Arial Narrow" w:hAnsi="Verdana" w:cs="Arial"/>
        </w:rPr>
      </w:pPr>
      <w:r w:rsidRPr="00830994">
        <w:rPr>
          <w:rFonts w:ascii="Verdana" w:eastAsia="Arial Narrow" w:hAnsi="Verdana" w:cs="Arial"/>
          <w:b/>
        </w:rPr>
        <w:t>Artículo 1</w:t>
      </w:r>
      <w:r w:rsidR="00995183" w:rsidRPr="00830994">
        <w:rPr>
          <w:rFonts w:ascii="Verdana" w:eastAsia="Arial Narrow" w:hAnsi="Verdana" w:cs="Arial"/>
          <w:b/>
        </w:rPr>
        <w:t>5</w:t>
      </w:r>
      <w:r w:rsidRPr="00830994">
        <w:rPr>
          <w:rFonts w:ascii="Verdana" w:eastAsia="Arial Narrow" w:hAnsi="Verdana" w:cs="Arial"/>
          <w:b/>
        </w:rPr>
        <w:t xml:space="preserve">. Transición. </w:t>
      </w:r>
      <w:r w:rsidRPr="00830994">
        <w:rPr>
          <w:rFonts w:ascii="Verdana" w:eastAsia="Arial Narrow" w:hAnsi="Verdana" w:cs="Arial"/>
        </w:rPr>
        <w:t>La entrada en vigencia de la presente resolución</w:t>
      </w:r>
      <w:r w:rsidR="002917F3" w:rsidRPr="00830994">
        <w:rPr>
          <w:rFonts w:ascii="Verdana" w:eastAsia="Arial Narrow" w:hAnsi="Verdana" w:cs="Arial"/>
        </w:rPr>
        <w:t>,</w:t>
      </w:r>
      <w:r w:rsidRPr="00830994">
        <w:rPr>
          <w:rFonts w:ascii="Verdana" w:eastAsia="Arial Narrow" w:hAnsi="Verdana" w:cs="Arial"/>
        </w:rPr>
        <w:t xml:space="preserve"> no interrumpe </w:t>
      </w:r>
      <w:r w:rsidR="00BA01EA" w:rsidRPr="00830994">
        <w:rPr>
          <w:rFonts w:ascii="Verdana" w:eastAsia="Arial Narrow" w:hAnsi="Verdana" w:cs="Arial"/>
        </w:rPr>
        <w:t xml:space="preserve">los </w:t>
      </w:r>
      <w:r w:rsidRPr="00830994">
        <w:rPr>
          <w:rFonts w:ascii="Verdana" w:eastAsia="Arial Narrow" w:hAnsi="Verdana" w:cs="Arial"/>
        </w:rPr>
        <w:t>trámite</w:t>
      </w:r>
      <w:r w:rsidR="00BA01EA" w:rsidRPr="00830994">
        <w:rPr>
          <w:rFonts w:ascii="Verdana" w:eastAsia="Arial Narrow" w:hAnsi="Verdana" w:cs="Arial"/>
        </w:rPr>
        <w:t>s</w:t>
      </w:r>
      <w:r w:rsidR="002917F3" w:rsidRPr="00830994">
        <w:rPr>
          <w:rFonts w:ascii="Verdana" w:eastAsia="Arial Narrow" w:hAnsi="Verdana" w:cs="Arial"/>
        </w:rPr>
        <w:t xml:space="preserve"> en curso relacionados con la </w:t>
      </w:r>
      <w:r w:rsidRPr="00830994">
        <w:rPr>
          <w:rFonts w:ascii="Verdana" w:eastAsia="Arial Narrow" w:hAnsi="Verdana" w:cs="Arial"/>
        </w:rPr>
        <w:t>solicitud del derecho al manejo y aprovechamiento de guaduales y</w:t>
      </w:r>
      <w:r w:rsidR="00BA01EA" w:rsidRPr="00830994">
        <w:rPr>
          <w:rFonts w:ascii="Verdana" w:eastAsia="Arial Narrow" w:hAnsi="Verdana" w:cs="Arial"/>
        </w:rPr>
        <w:t xml:space="preserve"> </w:t>
      </w:r>
      <w:r w:rsidRPr="00830994">
        <w:rPr>
          <w:rFonts w:ascii="Verdana" w:eastAsia="Arial Narrow" w:hAnsi="Verdana" w:cs="Arial"/>
        </w:rPr>
        <w:t>bambusales naturales, según la Resolución 1740 de 2016 y demás normas que la modifiquen, adiciones, sustituyan, subroguen o deroguen.</w:t>
      </w:r>
    </w:p>
    <w:p w14:paraId="37345F40" w14:textId="77777777" w:rsidR="006052F0" w:rsidRPr="00830994" w:rsidRDefault="006052F0" w:rsidP="006052F0">
      <w:pPr>
        <w:spacing w:after="0" w:line="276" w:lineRule="auto"/>
        <w:ind w:left="142"/>
        <w:jc w:val="both"/>
        <w:rPr>
          <w:rFonts w:ascii="Verdana" w:eastAsia="Arial Narrow" w:hAnsi="Verdana" w:cs="Arial"/>
        </w:rPr>
      </w:pPr>
    </w:p>
    <w:p w14:paraId="6F36EBB2" w14:textId="77777777" w:rsidR="006052F0" w:rsidRPr="00830994" w:rsidRDefault="006052F0" w:rsidP="006052F0">
      <w:pPr>
        <w:spacing w:after="0" w:line="276" w:lineRule="auto"/>
        <w:ind w:left="142"/>
        <w:jc w:val="both"/>
        <w:rPr>
          <w:rFonts w:ascii="Verdana" w:eastAsia="Arial Narrow" w:hAnsi="Verdana" w:cs="Arial"/>
        </w:rPr>
      </w:pPr>
      <w:r w:rsidRPr="00830994">
        <w:rPr>
          <w:rFonts w:ascii="Verdana" w:eastAsia="Arial Narrow" w:hAnsi="Verdana" w:cs="Arial"/>
        </w:rPr>
        <w:t>Así mismo, no impide que se sigan adelantando las actividades silviculturales de manejo y aprovechamiento de los guaduales y bambusales naturales, cuyo derecho fue otorgado de conformidad con la Resolución 1740 de 2016 y demás normas que la modifiquen, adiciones, sustituyan, subroguen o deroguen.</w:t>
      </w:r>
    </w:p>
    <w:p w14:paraId="28FCF683" w14:textId="77777777" w:rsidR="006052F0" w:rsidRPr="00830994" w:rsidRDefault="006052F0" w:rsidP="006052F0">
      <w:pPr>
        <w:spacing w:after="0" w:line="276" w:lineRule="auto"/>
        <w:ind w:left="142"/>
        <w:jc w:val="both"/>
        <w:rPr>
          <w:rFonts w:ascii="Verdana" w:eastAsia="Arial Narrow" w:hAnsi="Verdana" w:cs="Arial"/>
        </w:rPr>
      </w:pPr>
    </w:p>
    <w:p w14:paraId="594E6881" w14:textId="5F0D340C" w:rsidR="00812917" w:rsidRPr="00830994" w:rsidRDefault="00812917" w:rsidP="00A045EF">
      <w:pPr>
        <w:spacing w:after="0" w:line="276" w:lineRule="auto"/>
        <w:ind w:left="142"/>
        <w:jc w:val="both"/>
        <w:rPr>
          <w:rFonts w:ascii="Verdana" w:eastAsia="Arial Narrow" w:hAnsi="Verdana" w:cs="Arial"/>
        </w:rPr>
      </w:pPr>
      <w:r w:rsidRPr="00830994">
        <w:rPr>
          <w:rFonts w:ascii="Verdana" w:eastAsia="Arial Narrow" w:hAnsi="Verdana" w:cs="Arial"/>
          <w:b/>
        </w:rPr>
        <w:t>Artículo 1</w:t>
      </w:r>
      <w:r w:rsidR="00995183" w:rsidRPr="00830994">
        <w:rPr>
          <w:rFonts w:ascii="Verdana" w:eastAsia="Arial Narrow" w:hAnsi="Verdana" w:cs="Arial"/>
          <w:b/>
        </w:rPr>
        <w:t>6</w:t>
      </w:r>
      <w:r w:rsidRPr="00830994">
        <w:rPr>
          <w:rFonts w:ascii="Verdana" w:eastAsia="Arial Narrow" w:hAnsi="Verdana" w:cs="Arial"/>
          <w:b/>
        </w:rPr>
        <w:t xml:space="preserve">. </w:t>
      </w:r>
      <w:r w:rsidRPr="00830994">
        <w:rPr>
          <w:rFonts w:ascii="Verdana" w:eastAsia="Arial Narrow" w:hAnsi="Verdana" w:cs="Arial"/>
          <w:b/>
          <w:bCs/>
        </w:rPr>
        <w:t>Vigencia</w:t>
      </w:r>
      <w:r w:rsidRPr="00830994">
        <w:rPr>
          <w:rFonts w:ascii="Verdana" w:eastAsia="Arial Narrow" w:hAnsi="Verdana" w:cs="Arial"/>
        </w:rPr>
        <w:t xml:space="preserve">. La presente resolución rige a partir de la fecha de su publicación en el diario oficial. </w:t>
      </w:r>
    </w:p>
    <w:p w14:paraId="32AE11C5" w14:textId="77777777" w:rsidR="00F12A3C" w:rsidRPr="00830994" w:rsidRDefault="00F12A3C" w:rsidP="00B050FE">
      <w:pPr>
        <w:spacing w:after="0" w:line="276" w:lineRule="auto"/>
        <w:jc w:val="both"/>
        <w:rPr>
          <w:rFonts w:ascii="Verdana" w:hAnsi="Verdana"/>
        </w:rPr>
      </w:pPr>
    </w:p>
    <w:p w14:paraId="1ACAC261" w14:textId="576ACEDC" w:rsidR="000127C0" w:rsidRPr="00830994" w:rsidRDefault="001464D6" w:rsidP="00A045EF">
      <w:pPr>
        <w:spacing w:after="0" w:line="276" w:lineRule="auto"/>
        <w:ind w:left="142"/>
        <w:jc w:val="both"/>
        <w:rPr>
          <w:rFonts w:ascii="Verdana" w:eastAsia="Arial Narrow" w:hAnsi="Verdana" w:cs="Arial"/>
        </w:rPr>
      </w:pPr>
      <w:r w:rsidRPr="00830994">
        <w:rPr>
          <w:rFonts w:ascii="Verdana" w:hAnsi="Verdana"/>
        </w:rPr>
        <w:t xml:space="preserve">Dada en Bogotá, D.C., a los </w:t>
      </w:r>
      <w:proofErr w:type="spellStart"/>
      <w:r w:rsidR="00BE0577" w:rsidRPr="00830994">
        <w:rPr>
          <w:rFonts w:ascii="Verdana" w:hAnsi="Verdana"/>
        </w:rPr>
        <w:t>xxx</w:t>
      </w:r>
      <w:proofErr w:type="spellEnd"/>
      <w:r w:rsidRPr="00830994">
        <w:rPr>
          <w:rFonts w:ascii="Verdana" w:hAnsi="Verdana"/>
        </w:rPr>
        <w:t xml:space="preserve"> (</w:t>
      </w:r>
      <w:r w:rsidR="00BE0577" w:rsidRPr="00830994">
        <w:rPr>
          <w:rFonts w:ascii="Verdana" w:hAnsi="Verdana"/>
        </w:rPr>
        <w:t xml:space="preserve">   </w:t>
      </w:r>
      <w:r w:rsidRPr="00830994">
        <w:rPr>
          <w:rFonts w:ascii="Verdana" w:hAnsi="Verdana"/>
        </w:rPr>
        <w:t xml:space="preserve">) días del mes de </w:t>
      </w:r>
      <w:r w:rsidR="00BE0577" w:rsidRPr="00830994">
        <w:rPr>
          <w:rFonts w:ascii="Verdana" w:hAnsi="Verdana"/>
        </w:rPr>
        <w:t>_____</w:t>
      </w:r>
      <w:r w:rsidRPr="00830994">
        <w:rPr>
          <w:rFonts w:ascii="Verdana" w:hAnsi="Verdana"/>
        </w:rPr>
        <w:t xml:space="preserve"> de 202</w:t>
      </w:r>
      <w:r w:rsidR="00B71D1C" w:rsidRPr="00830994">
        <w:rPr>
          <w:rFonts w:ascii="Verdana" w:hAnsi="Verdana"/>
        </w:rPr>
        <w:t>6</w:t>
      </w:r>
      <w:r w:rsidRPr="00830994">
        <w:rPr>
          <w:rFonts w:ascii="Verdana" w:hAnsi="Verdana"/>
        </w:rPr>
        <w:t>.</w:t>
      </w:r>
    </w:p>
    <w:p w14:paraId="5E6C51D6" w14:textId="77777777" w:rsidR="001464D6" w:rsidRPr="00830994" w:rsidRDefault="001464D6" w:rsidP="00A045EF">
      <w:pPr>
        <w:spacing w:after="0" w:line="276" w:lineRule="auto"/>
        <w:ind w:left="142"/>
        <w:jc w:val="both"/>
        <w:rPr>
          <w:rFonts w:ascii="Verdana" w:hAnsi="Verdana"/>
        </w:rPr>
      </w:pPr>
    </w:p>
    <w:p w14:paraId="7CA92729" w14:textId="77777777" w:rsidR="008E6DFD" w:rsidRPr="00830994" w:rsidRDefault="008E6DFD" w:rsidP="00A045EF">
      <w:pPr>
        <w:spacing w:after="0" w:line="276" w:lineRule="auto"/>
        <w:ind w:left="142"/>
        <w:jc w:val="both"/>
        <w:rPr>
          <w:rFonts w:ascii="Verdana" w:hAnsi="Verdana"/>
        </w:rPr>
      </w:pPr>
    </w:p>
    <w:p w14:paraId="7C8C743A" w14:textId="72251633" w:rsidR="001464D6" w:rsidRPr="00830994" w:rsidRDefault="00D4058D" w:rsidP="00A045EF">
      <w:pPr>
        <w:spacing w:after="0" w:line="276" w:lineRule="auto"/>
        <w:ind w:left="142"/>
        <w:jc w:val="center"/>
        <w:rPr>
          <w:rFonts w:ascii="Verdana" w:hAnsi="Verdana"/>
          <w:b/>
        </w:rPr>
      </w:pPr>
      <w:r w:rsidRPr="00830994">
        <w:rPr>
          <w:rFonts w:ascii="Verdana" w:hAnsi="Verdana"/>
          <w:b/>
        </w:rPr>
        <w:t>PUBLÍQUESE Y</w:t>
      </w:r>
      <w:r w:rsidR="001464D6" w:rsidRPr="00830994">
        <w:rPr>
          <w:rFonts w:ascii="Verdana" w:hAnsi="Verdana"/>
          <w:b/>
        </w:rPr>
        <w:t xml:space="preserve"> CÚMPLASE</w:t>
      </w:r>
    </w:p>
    <w:p w14:paraId="3115BC98" w14:textId="77777777" w:rsidR="001464D6" w:rsidRPr="00830994" w:rsidRDefault="001464D6" w:rsidP="00A045EF">
      <w:pPr>
        <w:spacing w:after="0" w:line="276" w:lineRule="auto"/>
        <w:ind w:left="142"/>
        <w:rPr>
          <w:rFonts w:ascii="Verdana" w:hAnsi="Verdana"/>
          <w:b/>
        </w:rPr>
      </w:pPr>
    </w:p>
    <w:p w14:paraId="1239A46E" w14:textId="77777777" w:rsidR="00453889" w:rsidRPr="00830994" w:rsidRDefault="00453889" w:rsidP="00A045EF">
      <w:pPr>
        <w:spacing w:after="0" w:line="276" w:lineRule="auto"/>
        <w:ind w:right="50"/>
        <w:rPr>
          <w:rFonts w:ascii="Verdana" w:hAnsi="Verdana" w:cs="Arial"/>
          <w:b/>
        </w:rPr>
      </w:pPr>
    </w:p>
    <w:p w14:paraId="40DE0F82" w14:textId="77777777" w:rsidR="00B050FE" w:rsidRPr="00830994" w:rsidRDefault="00B050FE" w:rsidP="00A045EF">
      <w:pPr>
        <w:spacing w:after="0" w:line="276" w:lineRule="auto"/>
        <w:ind w:right="50"/>
        <w:rPr>
          <w:rFonts w:ascii="Verdana" w:hAnsi="Verdana" w:cs="Arial"/>
          <w:b/>
        </w:rPr>
      </w:pPr>
    </w:p>
    <w:p w14:paraId="781350DC" w14:textId="77777777" w:rsidR="00453889" w:rsidRPr="00830994" w:rsidRDefault="00453889" w:rsidP="00A045EF">
      <w:pPr>
        <w:spacing w:after="0" w:line="276" w:lineRule="auto"/>
        <w:ind w:left="142" w:right="50"/>
        <w:jc w:val="center"/>
        <w:rPr>
          <w:rFonts w:ascii="Verdana" w:hAnsi="Verdana" w:cs="Arial"/>
          <w:b/>
        </w:rPr>
      </w:pPr>
    </w:p>
    <w:p w14:paraId="634F88EA" w14:textId="42674372" w:rsidR="00E67F89" w:rsidRPr="00830994" w:rsidRDefault="00E67F89" w:rsidP="00A045EF">
      <w:pPr>
        <w:spacing w:after="0" w:line="276" w:lineRule="auto"/>
        <w:ind w:left="142" w:right="50"/>
        <w:jc w:val="center"/>
        <w:rPr>
          <w:rFonts w:ascii="Verdana" w:hAnsi="Verdana" w:cs="Arial"/>
          <w:b/>
        </w:rPr>
      </w:pPr>
      <w:r w:rsidRPr="00830994">
        <w:rPr>
          <w:rFonts w:ascii="Verdana" w:hAnsi="Verdana" w:cs="Arial"/>
          <w:b/>
        </w:rPr>
        <w:t>MINISTRA DE AMBIENTE Y DESARROLLO SOSTENIBLE (E)</w:t>
      </w:r>
    </w:p>
    <w:p w14:paraId="02F99016" w14:textId="77777777" w:rsidR="00972803" w:rsidRPr="00830994" w:rsidRDefault="00972803" w:rsidP="00A045EF">
      <w:pPr>
        <w:spacing w:after="0" w:line="276" w:lineRule="auto"/>
        <w:rPr>
          <w:rFonts w:ascii="Verdana" w:hAnsi="Verdana"/>
          <w:b/>
        </w:rPr>
      </w:pPr>
    </w:p>
    <w:p w14:paraId="52A5482D" w14:textId="77777777" w:rsidR="00B050FE" w:rsidRPr="00830994" w:rsidRDefault="00B050FE" w:rsidP="00A045EF">
      <w:pPr>
        <w:spacing w:after="0" w:line="276" w:lineRule="auto"/>
        <w:rPr>
          <w:rFonts w:ascii="Verdana" w:hAnsi="Verdana"/>
          <w:b/>
        </w:rPr>
      </w:pPr>
    </w:p>
    <w:p w14:paraId="7B3CC847" w14:textId="77777777" w:rsidR="00B050FE" w:rsidRPr="00830994" w:rsidRDefault="00B050FE" w:rsidP="00A045EF">
      <w:pPr>
        <w:spacing w:after="0" w:line="276" w:lineRule="auto"/>
        <w:rPr>
          <w:rFonts w:ascii="Verdana" w:hAnsi="Verdana"/>
          <w:b/>
        </w:rPr>
      </w:pPr>
    </w:p>
    <w:p w14:paraId="50FFF480" w14:textId="77777777" w:rsidR="00B050FE" w:rsidRPr="00830994" w:rsidRDefault="00B050FE" w:rsidP="00A045EF">
      <w:pPr>
        <w:spacing w:after="0" w:line="276" w:lineRule="auto"/>
        <w:rPr>
          <w:rFonts w:ascii="Verdana" w:hAnsi="Verdana"/>
          <w:b/>
        </w:rPr>
      </w:pPr>
    </w:p>
    <w:tbl>
      <w:tblPr>
        <w:tblStyle w:val="Tablaconcuadrcula"/>
        <w:tblW w:w="8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4536"/>
      </w:tblGrid>
      <w:tr w:rsidR="001464D6" w:rsidRPr="00830994" w14:paraId="4ED10E36" w14:textId="77777777" w:rsidTr="001464D6">
        <w:tc>
          <w:tcPr>
            <w:tcW w:w="4390" w:type="dxa"/>
          </w:tcPr>
          <w:p w14:paraId="29F0D934" w14:textId="77777777" w:rsidR="001464D6" w:rsidRPr="00830994" w:rsidRDefault="001464D6" w:rsidP="00A045EF">
            <w:pPr>
              <w:spacing w:line="276" w:lineRule="auto"/>
              <w:ind w:left="142"/>
              <w:rPr>
                <w:rFonts w:ascii="Verdana" w:hAnsi="Verdana"/>
                <w:b/>
              </w:rPr>
            </w:pPr>
            <w:r w:rsidRPr="00830994">
              <w:rPr>
                <w:rFonts w:ascii="Verdana" w:hAnsi="Verdana"/>
                <w:b/>
              </w:rPr>
              <w:t>Nombre y apellido</w:t>
            </w:r>
          </w:p>
          <w:p w14:paraId="17C96C65" w14:textId="77777777" w:rsidR="001464D6" w:rsidRPr="00830994" w:rsidRDefault="001464D6" w:rsidP="00A045EF">
            <w:pPr>
              <w:spacing w:line="276" w:lineRule="auto"/>
              <w:ind w:left="142"/>
              <w:rPr>
                <w:rFonts w:ascii="Verdana" w:hAnsi="Verdana"/>
              </w:rPr>
            </w:pPr>
            <w:r w:rsidRPr="00830994">
              <w:rPr>
                <w:rFonts w:ascii="Verdana" w:hAnsi="Verdana"/>
              </w:rPr>
              <w:t>Cargo</w:t>
            </w:r>
          </w:p>
          <w:p w14:paraId="255023A1" w14:textId="77777777" w:rsidR="001464D6" w:rsidRPr="00830994" w:rsidRDefault="001464D6" w:rsidP="00A045EF">
            <w:pPr>
              <w:spacing w:line="276" w:lineRule="auto"/>
              <w:ind w:left="142"/>
              <w:rPr>
                <w:rFonts w:ascii="Verdana" w:hAnsi="Verdana"/>
              </w:rPr>
            </w:pPr>
            <w:r w:rsidRPr="00830994">
              <w:rPr>
                <w:rFonts w:ascii="Verdana" w:hAnsi="Verdana"/>
              </w:rPr>
              <w:t>Despacho - Jefatura - Secretaría –</w:t>
            </w:r>
          </w:p>
          <w:p w14:paraId="0E738F2A" w14:textId="77777777" w:rsidR="001464D6" w:rsidRPr="00830994" w:rsidRDefault="001464D6" w:rsidP="00A045EF">
            <w:pPr>
              <w:spacing w:line="276" w:lineRule="auto"/>
              <w:ind w:left="142"/>
              <w:rPr>
                <w:rFonts w:ascii="Verdana" w:hAnsi="Verdana"/>
              </w:rPr>
            </w:pPr>
            <w:r w:rsidRPr="00830994">
              <w:rPr>
                <w:rFonts w:ascii="Verdana" w:hAnsi="Verdana"/>
              </w:rPr>
              <w:t>Consejería – Oficina</w:t>
            </w:r>
          </w:p>
          <w:p w14:paraId="1CD52DB0" w14:textId="77777777" w:rsidR="001464D6" w:rsidRPr="00830994" w:rsidRDefault="001464D6" w:rsidP="00A045EF">
            <w:pPr>
              <w:spacing w:line="276" w:lineRule="auto"/>
              <w:ind w:left="142"/>
              <w:rPr>
                <w:rFonts w:ascii="Verdana" w:hAnsi="Verdana"/>
              </w:rPr>
            </w:pPr>
          </w:p>
          <w:p w14:paraId="053815D4" w14:textId="77777777" w:rsidR="001464D6" w:rsidRPr="00830994" w:rsidRDefault="001464D6" w:rsidP="00A045EF">
            <w:pPr>
              <w:spacing w:line="276" w:lineRule="auto"/>
              <w:ind w:left="142"/>
              <w:jc w:val="center"/>
              <w:rPr>
                <w:rFonts w:ascii="Verdana" w:hAnsi="Verdana"/>
                <w:b/>
              </w:rPr>
            </w:pPr>
          </w:p>
          <w:p w14:paraId="394675C8" w14:textId="77777777" w:rsidR="0054143D" w:rsidRPr="00830994" w:rsidRDefault="0054143D" w:rsidP="00A045EF">
            <w:pPr>
              <w:spacing w:line="276" w:lineRule="auto"/>
              <w:ind w:left="142"/>
              <w:jc w:val="center"/>
              <w:rPr>
                <w:rFonts w:ascii="Verdana" w:hAnsi="Verdana"/>
                <w:b/>
              </w:rPr>
            </w:pPr>
          </w:p>
        </w:tc>
        <w:tc>
          <w:tcPr>
            <w:tcW w:w="4536" w:type="dxa"/>
          </w:tcPr>
          <w:p w14:paraId="5F215704" w14:textId="77777777" w:rsidR="001464D6" w:rsidRPr="00830994" w:rsidRDefault="001464D6" w:rsidP="00A045EF">
            <w:pPr>
              <w:spacing w:line="276" w:lineRule="auto"/>
              <w:ind w:left="142"/>
              <w:rPr>
                <w:rFonts w:ascii="Verdana" w:hAnsi="Verdana"/>
                <w:b/>
              </w:rPr>
            </w:pPr>
            <w:r w:rsidRPr="00830994">
              <w:rPr>
                <w:rFonts w:ascii="Verdana" w:hAnsi="Verdana"/>
                <w:b/>
              </w:rPr>
              <w:t>Nombre y apellido</w:t>
            </w:r>
          </w:p>
          <w:p w14:paraId="1D141ABC" w14:textId="77777777" w:rsidR="001464D6" w:rsidRPr="00830994" w:rsidRDefault="001464D6" w:rsidP="00A045EF">
            <w:pPr>
              <w:spacing w:line="276" w:lineRule="auto"/>
              <w:ind w:left="142"/>
              <w:rPr>
                <w:rFonts w:ascii="Verdana" w:hAnsi="Verdana"/>
              </w:rPr>
            </w:pPr>
            <w:r w:rsidRPr="00830994">
              <w:rPr>
                <w:rFonts w:ascii="Verdana" w:hAnsi="Verdana"/>
              </w:rPr>
              <w:t>Cargo</w:t>
            </w:r>
          </w:p>
          <w:p w14:paraId="27524F74" w14:textId="77777777" w:rsidR="001464D6" w:rsidRPr="00830994" w:rsidRDefault="001464D6" w:rsidP="00A045EF">
            <w:pPr>
              <w:spacing w:line="276" w:lineRule="auto"/>
              <w:ind w:left="142"/>
              <w:rPr>
                <w:rFonts w:ascii="Verdana" w:hAnsi="Verdana"/>
              </w:rPr>
            </w:pPr>
            <w:r w:rsidRPr="00830994">
              <w:rPr>
                <w:rFonts w:ascii="Verdana" w:hAnsi="Verdana"/>
              </w:rPr>
              <w:t>Despacho - Jefatura - Secretaría –</w:t>
            </w:r>
          </w:p>
          <w:p w14:paraId="1BBECE9D" w14:textId="77777777" w:rsidR="001464D6" w:rsidRPr="00830994" w:rsidRDefault="001464D6" w:rsidP="00A045EF">
            <w:pPr>
              <w:spacing w:line="276" w:lineRule="auto"/>
              <w:ind w:left="142"/>
              <w:rPr>
                <w:rFonts w:ascii="Verdana" w:hAnsi="Verdana"/>
              </w:rPr>
            </w:pPr>
            <w:r w:rsidRPr="00830994">
              <w:rPr>
                <w:rFonts w:ascii="Verdana" w:hAnsi="Verdana"/>
              </w:rPr>
              <w:t>Consejería – Oficina</w:t>
            </w:r>
          </w:p>
          <w:p w14:paraId="02091CBA" w14:textId="77777777" w:rsidR="001464D6" w:rsidRPr="00830994" w:rsidRDefault="001464D6" w:rsidP="00A045EF">
            <w:pPr>
              <w:spacing w:line="276" w:lineRule="auto"/>
              <w:ind w:left="142"/>
              <w:rPr>
                <w:rFonts w:ascii="Verdana" w:hAnsi="Verdana"/>
              </w:rPr>
            </w:pPr>
          </w:p>
          <w:p w14:paraId="329FCE2F" w14:textId="77777777" w:rsidR="001464D6" w:rsidRPr="00830994" w:rsidRDefault="001464D6" w:rsidP="00A045EF">
            <w:pPr>
              <w:spacing w:line="276" w:lineRule="auto"/>
              <w:ind w:left="142"/>
              <w:rPr>
                <w:rFonts w:ascii="Verdana" w:hAnsi="Verdana"/>
              </w:rPr>
            </w:pPr>
          </w:p>
          <w:p w14:paraId="37B5A6E9" w14:textId="77777777" w:rsidR="001464D6" w:rsidRPr="00830994" w:rsidRDefault="001464D6" w:rsidP="00A045EF">
            <w:pPr>
              <w:spacing w:line="276" w:lineRule="auto"/>
              <w:ind w:left="142"/>
              <w:jc w:val="center"/>
              <w:rPr>
                <w:rFonts w:ascii="Verdana" w:hAnsi="Verdana"/>
                <w:b/>
              </w:rPr>
            </w:pPr>
          </w:p>
        </w:tc>
      </w:tr>
      <w:tr w:rsidR="001464D6" w:rsidRPr="00830994" w14:paraId="6BCF780E" w14:textId="77777777" w:rsidTr="001464D6">
        <w:tc>
          <w:tcPr>
            <w:tcW w:w="4390" w:type="dxa"/>
          </w:tcPr>
          <w:p w14:paraId="451B1817" w14:textId="77777777" w:rsidR="001464D6" w:rsidRPr="00830994" w:rsidRDefault="001464D6" w:rsidP="00A045EF">
            <w:pPr>
              <w:spacing w:line="276" w:lineRule="auto"/>
              <w:ind w:left="142"/>
              <w:rPr>
                <w:rFonts w:ascii="Verdana" w:hAnsi="Verdana"/>
                <w:b/>
              </w:rPr>
            </w:pPr>
            <w:r w:rsidRPr="00830994">
              <w:rPr>
                <w:rFonts w:ascii="Verdana" w:hAnsi="Verdana"/>
                <w:b/>
              </w:rPr>
              <w:t>Nombre y apellido</w:t>
            </w:r>
          </w:p>
          <w:p w14:paraId="3B780877" w14:textId="77777777" w:rsidR="001464D6" w:rsidRPr="00830994" w:rsidRDefault="001464D6" w:rsidP="00A045EF">
            <w:pPr>
              <w:spacing w:line="276" w:lineRule="auto"/>
              <w:ind w:left="142"/>
              <w:rPr>
                <w:rFonts w:ascii="Verdana" w:hAnsi="Verdana"/>
              </w:rPr>
            </w:pPr>
            <w:r w:rsidRPr="00830994">
              <w:rPr>
                <w:rFonts w:ascii="Verdana" w:hAnsi="Verdana"/>
              </w:rPr>
              <w:t>Cargo</w:t>
            </w:r>
          </w:p>
          <w:p w14:paraId="06E99C78" w14:textId="77777777" w:rsidR="001464D6" w:rsidRPr="00830994" w:rsidRDefault="001464D6" w:rsidP="00A045EF">
            <w:pPr>
              <w:spacing w:line="276" w:lineRule="auto"/>
              <w:ind w:left="142"/>
              <w:rPr>
                <w:rFonts w:ascii="Verdana" w:hAnsi="Verdana"/>
              </w:rPr>
            </w:pPr>
            <w:r w:rsidRPr="00830994">
              <w:rPr>
                <w:rFonts w:ascii="Verdana" w:hAnsi="Verdana"/>
              </w:rPr>
              <w:t>Despacho - Jefatura - Secretaría –</w:t>
            </w:r>
          </w:p>
          <w:p w14:paraId="4B2455E6" w14:textId="77777777" w:rsidR="001464D6" w:rsidRPr="00830994" w:rsidRDefault="001464D6" w:rsidP="00A045EF">
            <w:pPr>
              <w:spacing w:line="276" w:lineRule="auto"/>
              <w:ind w:left="142"/>
              <w:rPr>
                <w:rFonts w:ascii="Verdana" w:hAnsi="Verdana"/>
              </w:rPr>
            </w:pPr>
            <w:r w:rsidRPr="00830994">
              <w:rPr>
                <w:rFonts w:ascii="Verdana" w:hAnsi="Verdana"/>
              </w:rPr>
              <w:t>Consejería - Oficina</w:t>
            </w:r>
          </w:p>
          <w:p w14:paraId="4C003C22" w14:textId="77777777" w:rsidR="001464D6" w:rsidRPr="00830994" w:rsidRDefault="001464D6" w:rsidP="00A045EF">
            <w:pPr>
              <w:spacing w:line="276" w:lineRule="auto"/>
              <w:ind w:left="142"/>
              <w:jc w:val="center"/>
              <w:rPr>
                <w:rFonts w:ascii="Verdana" w:hAnsi="Verdana"/>
                <w:b/>
              </w:rPr>
            </w:pPr>
          </w:p>
        </w:tc>
        <w:tc>
          <w:tcPr>
            <w:tcW w:w="4536" w:type="dxa"/>
          </w:tcPr>
          <w:p w14:paraId="400FCD8D" w14:textId="77777777" w:rsidR="001464D6" w:rsidRPr="00830994" w:rsidRDefault="001464D6" w:rsidP="00A045EF">
            <w:pPr>
              <w:spacing w:line="276" w:lineRule="auto"/>
              <w:ind w:left="142"/>
              <w:rPr>
                <w:rFonts w:ascii="Verdana" w:hAnsi="Verdana"/>
                <w:b/>
              </w:rPr>
            </w:pPr>
            <w:r w:rsidRPr="00830994">
              <w:rPr>
                <w:rFonts w:ascii="Verdana" w:hAnsi="Verdana"/>
                <w:b/>
              </w:rPr>
              <w:t>Nombre y apellido</w:t>
            </w:r>
          </w:p>
          <w:p w14:paraId="394D74F6" w14:textId="77777777" w:rsidR="001464D6" w:rsidRPr="00830994" w:rsidRDefault="001464D6" w:rsidP="00A045EF">
            <w:pPr>
              <w:spacing w:line="276" w:lineRule="auto"/>
              <w:ind w:left="142"/>
              <w:rPr>
                <w:rFonts w:ascii="Verdana" w:hAnsi="Verdana"/>
              </w:rPr>
            </w:pPr>
            <w:r w:rsidRPr="00830994">
              <w:rPr>
                <w:rFonts w:ascii="Verdana" w:hAnsi="Verdana"/>
              </w:rPr>
              <w:t>Cargo</w:t>
            </w:r>
          </w:p>
          <w:p w14:paraId="6B8CD9EE" w14:textId="77777777" w:rsidR="001464D6" w:rsidRPr="00830994" w:rsidRDefault="001464D6" w:rsidP="00A045EF">
            <w:pPr>
              <w:spacing w:line="276" w:lineRule="auto"/>
              <w:ind w:left="142"/>
              <w:rPr>
                <w:rFonts w:ascii="Verdana" w:hAnsi="Verdana"/>
              </w:rPr>
            </w:pPr>
            <w:r w:rsidRPr="00830994">
              <w:rPr>
                <w:rFonts w:ascii="Verdana" w:hAnsi="Verdana"/>
              </w:rPr>
              <w:t>Despacho - Jefatura - Secretaría –</w:t>
            </w:r>
          </w:p>
          <w:p w14:paraId="15917421" w14:textId="77777777" w:rsidR="001464D6" w:rsidRPr="00830994" w:rsidRDefault="001464D6" w:rsidP="00A045EF">
            <w:pPr>
              <w:spacing w:line="276" w:lineRule="auto"/>
              <w:ind w:left="142"/>
              <w:rPr>
                <w:rFonts w:ascii="Verdana" w:hAnsi="Verdana"/>
              </w:rPr>
            </w:pPr>
            <w:r w:rsidRPr="00830994">
              <w:rPr>
                <w:rFonts w:ascii="Verdana" w:hAnsi="Verdana"/>
              </w:rPr>
              <w:t>Consejería - Oficina</w:t>
            </w:r>
          </w:p>
          <w:p w14:paraId="0820C26D" w14:textId="77777777" w:rsidR="001464D6" w:rsidRPr="00830994" w:rsidRDefault="001464D6" w:rsidP="00A045EF">
            <w:pPr>
              <w:spacing w:line="276" w:lineRule="auto"/>
              <w:ind w:left="142"/>
              <w:jc w:val="center"/>
              <w:rPr>
                <w:rFonts w:ascii="Verdana" w:hAnsi="Verdana"/>
                <w:b/>
              </w:rPr>
            </w:pPr>
          </w:p>
        </w:tc>
      </w:tr>
    </w:tbl>
    <w:p w14:paraId="5E7C84A7" w14:textId="20CE4A9E" w:rsidR="00B05C8F" w:rsidRPr="00830994" w:rsidRDefault="00812917" w:rsidP="00A045EF">
      <w:pPr>
        <w:spacing w:after="0" w:line="276" w:lineRule="auto"/>
        <w:ind w:left="142"/>
        <w:rPr>
          <w:rFonts w:ascii="Verdana" w:hAnsi="Verdana"/>
          <w:sz w:val="15"/>
          <w:szCs w:val="15"/>
        </w:rPr>
      </w:pPr>
      <w:r w:rsidRPr="00830994">
        <w:rPr>
          <w:rFonts w:ascii="Verdana" w:hAnsi="Verdana" w:cs="Arial"/>
          <w:sz w:val="15"/>
          <w:szCs w:val="15"/>
        </w:rPr>
        <w:tab/>
      </w:r>
    </w:p>
    <w:sectPr w:rsidR="00B05C8F" w:rsidRPr="00830994" w:rsidSect="0044174F">
      <w:headerReference w:type="default" r:id="rId8"/>
      <w:footerReference w:type="default" r:id="rId9"/>
      <w:headerReference w:type="first" r:id="rId10"/>
      <w:footerReference w:type="first" r:id="rId11"/>
      <w:pgSz w:w="12242" w:h="18722" w:code="14"/>
      <w:pgMar w:top="2410" w:right="1701" w:bottom="1418" w:left="1701" w:header="709" w:footer="35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1145F" w14:textId="77777777" w:rsidR="001F23E6" w:rsidRDefault="001F23E6" w:rsidP="009068CD">
      <w:pPr>
        <w:spacing w:after="0" w:line="240" w:lineRule="auto"/>
      </w:pPr>
      <w:r>
        <w:separator/>
      </w:r>
    </w:p>
  </w:endnote>
  <w:endnote w:type="continuationSeparator" w:id="0">
    <w:p w14:paraId="43935465" w14:textId="77777777" w:rsidR="001F23E6" w:rsidRDefault="001F23E6" w:rsidP="00906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Helvetica-Light">
    <w:altName w:val="Arial"/>
    <w:charset w:val="00"/>
    <w:family w:val="swiss"/>
    <w:pitch w:val="variable"/>
    <w:sig w:usb0="800000AF" w:usb1="4000204A" w:usb2="00000000" w:usb3="00000000" w:csb0="0000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3301636"/>
      <w:docPartObj>
        <w:docPartGallery w:val="Page Numbers (Bottom of Page)"/>
        <w:docPartUnique/>
      </w:docPartObj>
    </w:sdtPr>
    <w:sdtEndPr>
      <w:rPr>
        <w:rFonts w:ascii="Verdana" w:hAnsi="Verdana"/>
        <w:sz w:val="18"/>
        <w:szCs w:val="18"/>
      </w:rPr>
    </w:sdtEndPr>
    <w:sdtContent>
      <w:sdt>
        <w:sdtPr>
          <w:id w:val="-1769616900"/>
          <w:docPartObj>
            <w:docPartGallery w:val="Page Numbers (Top of Page)"/>
            <w:docPartUnique/>
          </w:docPartObj>
        </w:sdtPr>
        <w:sdtEndPr>
          <w:rPr>
            <w:rFonts w:ascii="Verdana" w:hAnsi="Verdana"/>
            <w:sz w:val="18"/>
            <w:szCs w:val="18"/>
          </w:rPr>
        </w:sdtEndPr>
        <w:sdtContent>
          <w:p w14:paraId="725E8031" w14:textId="1B6EA7B6" w:rsidR="004C0464" w:rsidRPr="00232C6D" w:rsidRDefault="00DD3C5F">
            <w:pPr>
              <w:pStyle w:val="Piedepgina"/>
              <w:jc w:val="right"/>
              <w:rPr>
                <w:rFonts w:ascii="Verdana" w:hAnsi="Verdana"/>
                <w:b/>
                <w:bCs/>
                <w:sz w:val="18"/>
                <w:szCs w:val="18"/>
              </w:rPr>
            </w:pPr>
            <w:r w:rsidRPr="00232C6D">
              <w:rPr>
                <w:rFonts w:ascii="Verdana" w:hAnsi="Verdana"/>
                <w:sz w:val="18"/>
                <w:szCs w:val="18"/>
                <w:lang w:val="es-ES"/>
              </w:rPr>
              <w:t xml:space="preserve">Página </w:t>
            </w:r>
            <w:r w:rsidRPr="00232C6D">
              <w:rPr>
                <w:rFonts w:ascii="Verdana" w:hAnsi="Verdana"/>
                <w:b/>
                <w:bCs/>
                <w:sz w:val="18"/>
                <w:szCs w:val="18"/>
              </w:rPr>
              <w:fldChar w:fldCharType="begin"/>
            </w:r>
            <w:r w:rsidRPr="00232C6D">
              <w:rPr>
                <w:rFonts w:ascii="Verdana" w:hAnsi="Verdana"/>
                <w:b/>
                <w:bCs/>
                <w:sz w:val="18"/>
                <w:szCs w:val="18"/>
              </w:rPr>
              <w:instrText>PAGE</w:instrText>
            </w:r>
            <w:r w:rsidRPr="00232C6D">
              <w:rPr>
                <w:rFonts w:ascii="Verdana" w:hAnsi="Verdana"/>
                <w:b/>
                <w:bCs/>
                <w:sz w:val="18"/>
                <w:szCs w:val="18"/>
              </w:rPr>
              <w:fldChar w:fldCharType="separate"/>
            </w:r>
            <w:r w:rsidR="001464D6" w:rsidRPr="00232C6D">
              <w:rPr>
                <w:rFonts w:ascii="Verdana" w:hAnsi="Verdana"/>
                <w:b/>
                <w:bCs/>
                <w:noProof/>
                <w:sz w:val="18"/>
                <w:szCs w:val="18"/>
              </w:rPr>
              <w:t>2</w:t>
            </w:r>
            <w:r w:rsidRPr="00232C6D">
              <w:rPr>
                <w:rFonts w:ascii="Verdana" w:hAnsi="Verdana"/>
                <w:b/>
                <w:bCs/>
                <w:sz w:val="18"/>
                <w:szCs w:val="18"/>
              </w:rPr>
              <w:fldChar w:fldCharType="end"/>
            </w:r>
            <w:r w:rsidRPr="00232C6D">
              <w:rPr>
                <w:rFonts w:ascii="Verdana" w:hAnsi="Verdana"/>
                <w:sz w:val="18"/>
                <w:szCs w:val="18"/>
                <w:lang w:val="es-ES"/>
              </w:rPr>
              <w:t xml:space="preserve"> de </w:t>
            </w:r>
            <w:r w:rsidRPr="00232C6D">
              <w:rPr>
                <w:rFonts w:ascii="Verdana" w:hAnsi="Verdana"/>
                <w:b/>
                <w:bCs/>
                <w:sz w:val="18"/>
                <w:szCs w:val="18"/>
              </w:rPr>
              <w:fldChar w:fldCharType="begin"/>
            </w:r>
            <w:r w:rsidRPr="00232C6D">
              <w:rPr>
                <w:rFonts w:ascii="Verdana" w:hAnsi="Verdana"/>
                <w:b/>
                <w:bCs/>
                <w:sz w:val="18"/>
                <w:szCs w:val="18"/>
              </w:rPr>
              <w:instrText>NUMPAGES</w:instrText>
            </w:r>
            <w:r w:rsidRPr="00232C6D">
              <w:rPr>
                <w:rFonts w:ascii="Verdana" w:hAnsi="Verdana"/>
                <w:b/>
                <w:bCs/>
                <w:sz w:val="18"/>
                <w:szCs w:val="18"/>
              </w:rPr>
              <w:fldChar w:fldCharType="separate"/>
            </w:r>
            <w:r w:rsidR="001464D6" w:rsidRPr="00232C6D">
              <w:rPr>
                <w:rFonts w:ascii="Verdana" w:hAnsi="Verdana"/>
                <w:b/>
                <w:bCs/>
                <w:noProof/>
                <w:sz w:val="18"/>
                <w:szCs w:val="18"/>
              </w:rPr>
              <w:t>2</w:t>
            </w:r>
            <w:r w:rsidRPr="00232C6D">
              <w:rPr>
                <w:rFonts w:ascii="Verdana" w:hAnsi="Verdana"/>
                <w:b/>
                <w:bCs/>
                <w:sz w:val="18"/>
                <w:szCs w:val="18"/>
              </w:rPr>
              <w:fldChar w:fldCharType="end"/>
            </w:r>
          </w:p>
          <w:p w14:paraId="50DF1EF2" w14:textId="24F3E04D" w:rsidR="00DD3C5F" w:rsidRPr="00232C6D" w:rsidRDefault="004C0464">
            <w:pPr>
              <w:pStyle w:val="Piedepgina"/>
              <w:jc w:val="right"/>
              <w:rPr>
                <w:rFonts w:ascii="Verdana" w:hAnsi="Verdana"/>
                <w:sz w:val="18"/>
                <w:szCs w:val="18"/>
              </w:rPr>
            </w:pPr>
            <w:r w:rsidRPr="00232C6D">
              <w:rPr>
                <w:rFonts w:ascii="Verdana" w:hAnsi="Verdana"/>
                <w:sz w:val="18"/>
                <w:szCs w:val="18"/>
              </w:rPr>
              <w:t>F-M-INA-</w:t>
            </w:r>
            <w:proofErr w:type="gramStart"/>
            <w:r w:rsidRPr="00232C6D">
              <w:rPr>
                <w:rFonts w:ascii="Verdana" w:hAnsi="Verdana"/>
                <w:sz w:val="18"/>
                <w:szCs w:val="18"/>
              </w:rPr>
              <w:t>46:V</w:t>
            </w:r>
            <w:proofErr w:type="gramEnd"/>
            <w:r w:rsidR="00B8043D">
              <w:rPr>
                <w:rFonts w:ascii="Verdana" w:hAnsi="Verdana"/>
                <w:sz w:val="18"/>
                <w:szCs w:val="18"/>
              </w:rPr>
              <w:t>5</w:t>
            </w:r>
            <w:r w:rsidRPr="00232C6D">
              <w:rPr>
                <w:rFonts w:ascii="Verdana" w:hAnsi="Verdana"/>
                <w:sz w:val="18"/>
                <w:szCs w:val="18"/>
              </w:rPr>
              <w:t xml:space="preserve"> </w:t>
            </w:r>
            <w:r w:rsidR="00B8043D">
              <w:rPr>
                <w:rFonts w:ascii="Verdana" w:hAnsi="Verdana"/>
                <w:sz w:val="18"/>
                <w:szCs w:val="18"/>
              </w:rPr>
              <w:t>1</w:t>
            </w:r>
            <w:r w:rsidR="00165874">
              <w:rPr>
                <w:rFonts w:ascii="Verdana" w:hAnsi="Verdana"/>
                <w:sz w:val="18"/>
                <w:szCs w:val="18"/>
              </w:rPr>
              <w:t>7</w:t>
            </w:r>
            <w:r w:rsidR="00232C6D">
              <w:rPr>
                <w:rFonts w:ascii="Verdana" w:hAnsi="Verdana"/>
                <w:sz w:val="18"/>
                <w:szCs w:val="18"/>
              </w:rPr>
              <w:t>-0</w:t>
            </w:r>
            <w:r w:rsidR="00B8043D">
              <w:rPr>
                <w:rFonts w:ascii="Verdana" w:hAnsi="Verdana"/>
                <w:sz w:val="18"/>
                <w:szCs w:val="18"/>
              </w:rPr>
              <w:t>2</w:t>
            </w:r>
            <w:r w:rsidR="00232C6D">
              <w:rPr>
                <w:rFonts w:ascii="Verdana" w:hAnsi="Verdana"/>
                <w:sz w:val="18"/>
                <w:szCs w:val="18"/>
              </w:rPr>
              <w:t>-</w:t>
            </w:r>
            <w:r w:rsidRPr="00232C6D">
              <w:rPr>
                <w:rFonts w:ascii="Verdana" w:hAnsi="Verdana"/>
                <w:sz w:val="18"/>
                <w:szCs w:val="18"/>
              </w:rPr>
              <w:t>202</w:t>
            </w:r>
            <w:r w:rsidR="00B8043D">
              <w:rPr>
                <w:rFonts w:ascii="Verdana" w:hAnsi="Verdana"/>
                <w:sz w:val="18"/>
                <w:szCs w:val="18"/>
              </w:rPr>
              <w:t>5</w:t>
            </w:r>
          </w:p>
        </w:sdtContent>
      </w:sdt>
    </w:sdtContent>
  </w:sdt>
  <w:p w14:paraId="1AB2FCDD" w14:textId="77777777" w:rsidR="00DD3C5F" w:rsidRDefault="00DD3C5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1733725"/>
      <w:docPartObj>
        <w:docPartGallery w:val="Page Numbers (Top of Page)"/>
        <w:docPartUnique/>
      </w:docPartObj>
    </w:sdtPr>
    <w:sdtEndPr>
      <w:rPr>
        <w:rFonts w:ascii="Verdana" w:hAnsi="Verdana"/>
        <w:sz w:val="18"/>
        <w:szCs w:val="18"/>
      </w:rPr>
    </w:sdtEndPr>
    <w:sdtContent>
      <w:p w14:paraId="48A03B13" w14:textId="77777777" w:rsidR="003979BF" w:rsidRPr="00232C6D" w:rsidRDefault="003979BF" w:rsidP="003979BF">
        <w:pPr>
          <w:pStyle w:val="Piedepgina"/>
          <w:jc w:val="right"/>
          <w:rPr>
            <w:rFonts w:ascii="Verdana" w:hAnsi="Verdana"/>
            <w:b/>
            <w:bCs/>
            <w:sz w:val="18"/>
            <w:szCs w:val="18"/>
          </w:rPr>
        </w:pPr>
        <w:r w:rsidRPr="00232C6D">
          <w:rPr>
            <w:rFonts w:ascii="Verdana" w:hAnsi="Verdana"/>
            <w:sz w:val="18"/>
            <w:szCs w:val="18"/>
            <w:lang w:val="es-ES"/>
          </w:rPr>
          <w:t xml:space="preserve">Página </w:t>
        </w:r>
        <w:r w:rsidRPr="00232C6D">
          <w:rPr>
            <w:rFonts w:ascii="Verdana" w:hAnsi="Verdana"/>
            <w:b/>
            <w:bCs/>
            <w:sz w:val="18"/>
            <w:szCs w:val="18"/>
          </w:rPr>
          <w:fldChar w:fldCharType="begin"/>
        </w:r>
        <w:r w:rsidRPr="00232C6D">
          <w:rPr>
            <w:rFonts w:ascii="Verdana" w:hAnsi="Verdana"/>
            <w:b/>
            <w:bCs/>
            <w:sz w:val="18"/>
            <w:szCs w:val="18"/>
          </w:rPr>
          <w:instrText>PAGE</w:instrText>
        </w:r>
        <w:r w:rsidRPr="00232C6D">
          <w:rPr>
            <w:rFonts w:ascii="Verdana" w:hAnsi="Verdana"/>
            <w:b/>
            <w:bCs/>
            <w:sz w:val="18"/>
            <w:szCs w:val="18"/>
          </w:rPr>
          <w:fldChar w:fldCharType="separate"/>
        </w:r>
        <w:r>
          <w:rPr>
            <w:rFonts w:ascii="Verdana" w:hAnsi="Verdana"/>
            <w:b/>
            <w:bCs/>
            <w:sz w:val="18"/>
            <w:szCs w:val="18"/>
          </w:rPr>
          <w:t>2</w:t>
        </w:r>
        <w:r w:rsidRPr="00232C6D">
          <w:rPr>
            <w:rFonts w:ascii="Verdana" w:hAnsi="Verdana"/>
            <w:b/>
            <w:bCs/>
            <w:sz w:val="18"/>
            <w:szCs w:val="18"/>
          </w:rPr>
          <w:fldChar w:fldCharType="end"/>
        </w:r>
        <w:r w:rsidRPr="00232C6D">
          <w:rPr>
            <w:rFonts w:ascii="Verdana" w:hAnsi="Verdana"/>
            <w:sz w:val="18"/>
            <w:szCs w:val="18"/>
            <w:lang w:val="es-ES"/>
          </w:rPr>
          <w:t xml:space="preserve"> de </w:t>
        </w:r>
        <w:r w:rsidRPr="00232C6D">
          <w:rPr>
            <w:rFonts w:ascii="Verdana" w:hAnsi="Verdana"/>
            <w:b/>
            <w:bCs/>
            <w:sz w:val="18"/>
            <w:szCs w:val="18"/>
          </w:rPr>
          <w:fldChar w:fldCharType="begin"/>
        </w:r>
        <w:r w:rsidRPr="00232C6D">
          <w:rPr>
            <w:rFonts w:ascii="Verdana" w:hAnsi="Verdana"/>
            <w:b/>
            <w:bCs/>
            <w:sz w:val="18"/>
            <w:szCs w:val="18"/>
          </w:rPr>
          <w:instrText>NUMPAGES</w:instrText>
        </w:r>
        <w:r w:rsidRPr="00232C6D">
          <w:rPr>
            <w:rFonts w:ascii="Verdana" w:hAnsi="Verdana"/>
            <w:b/>
            <w:bCs/>
            <w:sz w:val="18"/>
            <w:szCs w:val="18"/>
          </w:rPr>
          <w:fldChar w:fldCharType="separate"/>
        </w:r>
        <w:r>
          <w:rPr>
            <w:rFonts w:ascii="Verdana" w:hAnsi="Verdana"/>
            <w:b/>
            <w:bCs/>
            <w:sz w:val="18"/>
            <w:szCs w:val="18"/>
          </w:rPr>
          <w:t>2</w:t>
        </w:r>
        <w:r w:rsidRPr="00232C6D">
          <w:rPr>
            <w:rFonts w:ascii="Verdana" w:hAnsi="Verdana"/>
            <w:b/>
            <w:bCs/>
            <w:sz w:val="18"/>
            <w:szCs w:val="18"/>
          </w:rPr>
          <w:fldChar w:fldCharType="end"/>
        </w:r>
      </w:p>
      <w:p w14:paraId="460730A7" w14:textId="7473679B" w:rsidR="003979BF" w:rsidRDefault="003979BF" w:rsidP="003979BF">
        <w:pPr>
          <w:pStyle w:val="Piedepgina"/>
          <w:jc w:val="right"/>
          <w:rPr>
            <w:rFonts w:ascii="Verdana" w:hAnsi="Verdana"/>
            <w:kern w:val="2"/>
            <w:sz w:val="18"/>
            <w:szCs w:val="18"/>
            <w14:ligatures w14:val="standardContextual"/>
          </w:rPr>
        </w:pPr>
        <w:r w:rsidRPr="00232C6D">
          <w:rPr>
            <w:rFonts w:ascii="Verdana" w:hAnsi="Verdana"/>
            <w:sz w:val="18"/>
            <w:szCs w:val="18"/>
          </w:rPr>
          <w:t>F-M-INA-</w:t>
        </w:r>
        <w:proofErr w:type="gramStart"/>
        <w:r w:rsidRPr="00232C6D">
          <w:rPr>
            <w:rFonts w:ascii="Verdana" w:hAnsi="Verdana"/>
            <w:sz w:val="18"/>
            <w:szCs w:val="18"/>
          </w:rPr>
          <w:t>46:V</w:t>
        </w:r>
        <w:proofErr w:type="gramEnd"/>
        <w:r w:rsidR="006E0654">
          <w:rPr>
            <w:rFonts w:ascii="Verdana" w:hAnsi="Verdana"/>
            <w:sz w:val="18"/>
            <w:szCs w:val="18"/>
          </w:rPr>
          <w:t>5</w:t>
        </w:r>
        <w:r w:rsidRPr="00232C6D">
          <w:rPr>
            <w:rFonts w:ascii="Verdana" w:hAnsi="Verdana"/>
            <w:sz w:val="18"/>
            <w:szCs w:val="18"/>
          </w:rPr>
          <w:t xml:space="preserve"> </w:t>
        </w:r>
        <w:r w:rsidR="006E0654">
          <w:rPr>
            <w:rFonts w:ascii="Verdana" w:hAnsi="Verdana"/>
            <w:sz w:val="18"/>
            <w:szCs w:val="18"/>
          </w:rPr>
          <w:t>1</w:t>
        </w:r>
        <w:r w:rsidR="00165874">
          <w:rPr>
            <w:rFonts w:ascii="Verdana" w:hAnsi="Verdana"/>
            <w:sz w:val="18"/>
            <w:szCs w:val="18"/>
          </w:rPr>
          <w:t>7</w:t>
        </w:r>
        <w:r>
          <w:rPr>
            <w:rFonts w:ascii="Verdana" w:hAnsi="Verdana"/>
            <w:sz w:val="18"/>
            <w:szCs w:val="18"/>
          </w:rPr>
          <w:t>-0</w:t>
        </w:r>
        <w:r w:rsidR="006E0654">
          <w:rPr>
            <w:rFonts w:ascii="Verdana" w:hAnsi="Verdana"/>
            <w:sz w:val="18"/>
            <w:szCs w:val="18"/>
          </w:rPr>
          <w:t>2</w:t>
        </w:r>
        <w:r>
          <w:rPr>
            <w:rFonts w:ascii="Verdana" w:hAnsi="Verdana"/>
            <w:sz w:val="18"/>
            <w:szCs w:val="18"/>
          </w:rPr>
          <w:t>-</w:t>
        </w:r>
        <w:r w:rsidRPr="00232C6D">
          <w:rPr>
            <w:rFonts w:ascii="Verdana" w:hAnsi="Verdana"/>
            <w:sz w:val="18"/>
            <w:szCs w:val="18"/>
          </w:rPr>
          <w:t>202</w:t>
        </w:r>
        <w:r w:rsidR="006E0654">
          <w:rPr>
            <w:rFonts w:ascii="Verdana" w:hAnsi="Verdana"/>
            <w:sz w:val="18"/>
            <w:szCs w:val="18"/>
          </w:rPr>
          <w:t>5</w:t>
        </w:r>
      </w:p>
    </w:sdtContent>
  </w:sdt>
  <w:p w14:paraId="6A63EE25" w14:textId="77777777" w:rsidR="003979BF" w:rsidRDefault="003979B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8F8AB" w14:textId="77777777" w:rsidR="001F23E6" w:rsidRDefault="001F23E6" w:rsidP="009068CD">
      <w:pPr>
        <w:spacing w:after="0" w:line="240" w:lineRule="auto"/>
      </w:pPr>
      <w:r>
        <w:separator/>
      </w:r>
    </w:p>
  </w:footnote>
  <w:footnote w:type="continuationSeparator" w:id="0">
    <w:p w14:paraId="7FBC2840" w14:textId="77777777" w:rsidR="001F23E6" w:rsidRDefault="001F23E6" w:rsidP="009068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1E54E" w14:textId="5D46D4DC" w:rsidR="009068CD" w:rsidRDefault="009A41BB">
    <w:pPr>
      <w:pStyle w:val="Encabezado"/>
    </w:pPr>
    <w:r>
      <w:rPr>
        <w:noProof/>
      </w:rPr>
      <mc:AlternateContent>
        <mc:Choice Requires="wps">
          <w:drawing>
            <wp:anchor distT="45720" distB="45720" distL="114300" distR="114300" simplePos="0" relativeHeight="251658241" behindDoc="0" locked="0" layoutInCell="1" allowOverlap="1" wp14:anchorId="0FC00653" wp14:editId="651553F7">
              <wp:simplePos x="0" y="0"/>
              <wp:positionH relativeFrom="column">
                <wp:posOffset>-213360</wp:posOffset>
              </wp:positionH>
              <wp:positionV relativeFrom="paragraph">
                <wp:posOffset>854710</wp:posOffset>
              </wp:positionV>
              <wp:extent cx="6165850" cy="447675"/>
              <wp:effectExtent l="0" t="0" r="6350" b="9525"/>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850" cy="447675"/>
                      </a:xfrm>
                      <a:prstGeom prst="rect">
                        <a:avLst/>
                      </a:prstGeom>
                      <a:solidFill>
                        <a:srgbClr val="FFFFFF"/>
                      </a:solidFill>
                      <a:ln w="9525">
                        <a:noFill/>
                        <a:miter lim="800000"/>
                        <a:headEnd/>
                        <a:tailEnd/>
                      </a:ln>
                    </wps:spPr>
                    <wps:txbx>
                      <w:txbxContent>
                        <w:p w14:paraId="22FE1824" w14:textId="05D117D1" w:rsidR="000127C0" w:rsidRPr="000127C0" w:rsidRDefault="00812917" w:rsidP="000127C0">
                          <w:pPr>
                            <w:spacing w:line="276" w:lineRule="auto"/>
                            <w:jc w:val="both"/>
                          </w:pPr>
                          <w:r w:rsidRPr="00812917">
                            <w:rPr>
                              <w:rFonts w:ascii="Verdana" w:hAnsi="Verdana"/>
                              <w:sz w:val="18"/>
                              <w:szCs w:val="18"/>
                            </w:rPr>
                            <w:t xml:space="preserve">“Por medio de la cual se reglamenta el artículo 4 de la Ley 2206 de 2022, en relación con el registro guaduales y bambusales </w:t>
                          </w:r>
                          <w:r w:rsidR="0090436F" w:rsidRPr="00B61343">
                            <w:rPr>
                              <w:rFonts w:ascii="Verdana" w:hAnsi="Verdana" w:cs="Arial"/>
                              <w:bCs/>
                              <w:sz w:val="18"/>
                              <w:szCs w:val="18"/>
                              <w:lang w:val="es-ES"/>
                            </w:rPr>
                            <w:t xml:space="preserve">naturales </w:t>
                          </w:r>
                          <w:r w:rsidRPr="00812917">
                            <w:rPr>
                              <w:rFonts w:ascii="Verdana" w:hAnsi="Verdana"/>
                              <w:sz w:val="18"/>
                              <w:szCs w:val="18"/>
                            </w:rPr>
                            <w:t>Categoría 1, y se toman otras determinaciones”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type w14:anchorId="0FC00653" id="_x0000_t202" coordsize="21600,21600" o:spt="202" path="m,l,21600r21600,l21600,xe">
              <v:stroke joinstyle="miter"/>
              <v:path gradientshapeok="t" o:connecttype="rect"/>
            </v:shapetype>
            <v:shape id="Cuadro de texto 2" o:spid="_x0000_s1026" type="#_x0000_t202" style="position:absolute;margin-left:-16.8pt;margin-top:67.3pt;width:485.5pt;height:35.2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" stroked="f">
              <v:textbox>
                <w:txbxContent>
                  <w:p w14:paraId="22FE1824" w14:textId="05D117D1" w:rsidR="000127C0" w:rsidRPr="000127C0" w:rsidRDefault="00812917" w:rsidP="000127C0">
                    <w:pPr>
                      <w:spacing w:line="276" w:lineRule="auto"/>
                      <w:jc w:val="both"/>
                    </w:pPr>
                    <w:r w:rsidRPr="00812917">
                      <w:rPr>
                        <w:rFonts w:ascii="Verdana" w:hAnsi="Verdana"/>
                        <w:sz w:val="18"/>
                        <w:szCs w:val="18"/>
                      </w:rPr>
                      <w:t xml:space="preserve">“Por medio de la cual se reglamenta el artículo 4 de la Ley 2206 de 2022, en relación con el registro guaduales y bambusales </w:t>
                    </w:r>
                    <w:r w:rsidR="0090436F" w:rsidRPr="00B61343">
                      <w:rPr>
                        <w:rFonts w:ascii="Verdana" w:hAnsi="Verdana" w:cs="Arial"/>
                        <w:bCs/>
                        <w:sz w:val="18"/>
                        <w:szCs w:val="18"/>
                        <w:lang w:val="es-ES"/>
                      </w:rPr>
                      <w:t xml:space="preserve">naturales </w:t>
                    </w:r>
                    <w:r w:rsidRPr="00812917">
                      <w:rPr>
                        <w:rFonts w:ascii="Verdana" w:hAnsi="Verdana"/>
                        <w:sz w:val="18"/>
                        <w:szCs w:val="18"/>
                      </w:rPr>
                      <w:t>Categoría 1, y se toman otras determinaciones”</w:t>
                    </w:r>
                  </w:p>
                </w:txbxContent>
              </v:textbox>
              <w10:wrap type="square"/>
            </v:shape>
          </w:pict>
        </mc:Fallback>
      </mc:AlternateContent>
    </w:r>
    <w:r w:rsidR="00972803" w:rsidRPr="009068CD">
      <w:rPr>
        <w:noProof/>
        <w:lang w:eastAsia="es-CO"/>
      </w:rPr>
      <w:drawing>
        <wp:anchor distT="0" distB="0" distL="114300" distR="114300" simplePos="0" relativeHeight="251658240" behindDoc="0" locked="0" layoutInCell="1" allowOverlap="1" wp14:anchorId="18A5FD51" wp14:editId="577BB29E">
          <wp:simplePos x="0" y="0"/>
          <wp:positionH relativeFrom="margin">
            <wp:posOffset>-664210</wp:posOffset>
          </wp:positionH>
          <wp:positionV relativeFrom="paragraph">
            <wp:posOffset>-450215</wp:posOffset>
          </wp:positionV>
          <wp:extent cx="7056663" cy="11657330"/>
          <wp:effectExtent l="0" t="0" r="0" b="0"/>
          <wp:wrapNone/>
          <wp:docPr id="2037033421" name="Imagen 2037033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056663" cy="1165733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5A3DF" w14:textId="77777777" w:rsidR="000127C0" w:rsidRDefault="000127C0">
    <w:pPr>
      <w:pStyle w:val="Encabezado"/>
    </w:pPr>
    <w:r w:rsidRPr="009068CD">
      <w:rPr>
        <w:noProof/>
        <w:lang w:eastAsia="es-CO"/>
      </w:rPr>
      <w:drawing>
        <wp:anchor distT="0" distB="0" distL="114300" distR="114300" simplePos="0" relativeHeight="251658242" behindDoc="0" locked="0" layoutInCell="1" allowOverlap="1" wp14:anchorId="07F69DFE" wp14:editId="0E3C93C0">
          <wp:simplePos x="0" y="0"/>
          <wp:positionH relativeFrom="margin">
            <wp:posOffset>-734060</wp:posOffset>
          </wp:positionH>
          <wp:positionV relativeFrom="paragraph">
            <wp:posOffset>-450215</wp:posOffset>
          </wp:positionV>
          <wp:extent cx="7120857" cy="11763375"/>
          <wp:effectExtent l="0" t="0" r="0" b="0"/>
          <wp:wrapNone/>
          <wp:docPr id="832150799" name="Imagen 832150799" descr="Imagen que contiene Rectángul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034460" name="Imagen 194034460" descr="Imagen que contiene Rectángulo&#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20857" cy="117633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76187"/>
    <w:multiLevelType w:val="multilevel"/>
    <w:tmpl w:val="4B2AF8E2"/>
    <w:lvl w:ilvl="0">
      <w:start w:val="1"/>
      <w:numFmt w:val="decimal"/>
      <w:lvlText w:val="%1."/>
      <w:lvlJc w:val="left"/>
      <w:pPr>
        <w:ind w:left="723" w:hanging="440"/>
      </w:pPr>
      <w:rPr>
        <w:rFonts w:hint="default"/>
        <w:b/>
      </w:rPr>
    </w:lvl>
    <w:lvl w:ilvl="1">
      <w:start w:val="1"/>
      <w:numFmt w:val="decimal"/>
      <w:lvlText w:val="%1.%2."/>
      <w:lvlJc w:val="left"/>
      <w:pPr>
        <w:ind w:left="2944" w:hanging="720"/>
      </w:pPr>
      <w:rPr>
        <w:rFonts w:hint="default"/>
      </w:rPr>
    </w:lvl>
    <w:lvl w:ilvl="2">
      <w:start w:val="1"/>
      <w:numFmt w:val="decimal"/>
      <w:lvlText w:val="%1.%2.%3."/>
      <w:lvlJc w:val="left"/>
      <w:pPr>
        <w:ind w:left="5245" w:hanging="1080"/>
      </w:pPr>
      <w:rPr>
        <w:rFonts w:hint="default"/>
      </w:rPr>
    </w:lvl>
    <w:lvl w:ilvl="3">
      <w:start w:val="1"/>
      <w:numFmt w:val="decimal"/>
      <w:lvlText w:val="%1.%2.%3.%4."/>
      <w:lvlJc w:val="left"/>
      <w:pPr>
        <w:ind w:left="7186" w:hanging="1080"/>
      </w:pPr>
      <w:rPr>
        <w:rFonts w:hint="default"/>
      </w:rPr>
    </w:lvl>
    <w:lvl w:ilvl="4">
      <w:start w:val="1"/>
      <w:numFmt w:val="decimal"/>
      <w:lvlText w:val="%1.%2.%3.%4.%5."/>
      <w:lvlJc w:val="left"/>
      <w:pPr>
        <w:ind w:left="9487" w:hanging="1440"/>
      </w:pPr>
      <w:rPr>
        <w:rFonts w:hint="default"/>
      </w:rPr>
    </w:lvl>
    <w:lvl w:ilvl="5">
      <w:start w:val="1"/>
      <w:numFmt w:val="decimal"/>
      <w:lvlText w:val="%1.%2.%3.%4.%5.%6."/>
      <w:lvlJc w:val="left"/>
      <w:pPr>
        <w:ind w:left="11788" w:hanging="1800"/>
      </w:pPr>
      <w:rPr>
        <w:rFonts w:hint="default"/>
      </w:rPr>
    </w:lvl>
    <w:lvl w:ilvl="6">
      <w:start w:val="1"/>
      <w:numFmt w:val="decimal"/>
      <w:lvlText w:val="%1.%2.%3.%4.%5.%6.%7."/>
      <w:lvlJc w:val="left"/>
      <w:pPr>
        <w:ind w:left="14089" w:hanging="2160"/>
      </w:pPr>
      <w:rPr>
        <w:rFonts w:hint="default"/>
      </w:rPr>
    </w:lvl>
    <w:lvl w:ilvl="7">
      <w:start w:val="1"/>
      <w:numFmt w:val="decimal"/>
      <w:lvlText w:val="%1.%2.%3.%4.%5.%6.%7.%8."/>
      <w:lvlJc w:val="left"/>
      <w:pPr>
        <w:ind w:left="16030" w:hanging="2160"/>
      </w:pPr>
      <w:rPr>
        <w:rFonts w:hint="default"/>
      </w:rPr>
    </w:lvl>
    <w:lvl w:ilvl="8">
      <w:start w:val="1"/>
      <w:numFmt w:val="decimal"/>
      <w:lvlText w:val="%1.%2.%3.%4.%5.%6.%7.%8.%9."/>
      <w:lvlJc w:val="left"/>
      <w:pPr>
        <w:ind w:left="18331" w:hanging="2520"/>
      </w:pPr>
      <w:rPr>
        <w:rFonts w:hint="default"/>
      </w:rPr>
    </w:lvl>
  </w:abstractNum>
  <w:abstractNum w:abstractNumId="1" w15:restartNumberingAfterBreak="0">
    <w:nsid w:val="04AC5C66"/>
    <w:multiLevelType w:val="hybridMultilevel"/>
    <w:tmpl w:val="D90AEE8E"/>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5F95499"/>
    <w:multiLevelType w:val="hybridMultilevel"/>
    <w:tmpl w:val="81E497C4"/>
    <w:lvl w:ilvl="0" w:tplc="D500E400">
      <w:start w:val="1"/>
      <w:numFmt w:val="decimal"/>
      <w:lvlText w:val="%1."/>
      <w:lvlJc w:val="left"/>
      <w:pPr>
        <w:ind w:left="1440" w:hanging="360"/>
      </w:pPr>
    </w:lvl>
    <w:lvl w:ilvl="1" w:tplc="7F6CB86A">
      <w:start w:val="1"/>
      <w:numFmt w:val="decimal"/>
      <w:lvlText w:val="%2."/>
      <w:lvlJc w:val="left"/>
      <w:pPr>
        <w:ind w:left="1440" w:hanging="360"/>
      </w:pPr>
    </w:lvl>
    <w:lvl w:ilvl="2" w:tplc="3E16228C">
      <w:start w:val="1"/>
      <w:numFmt w:val="decimal"/>
      <w:lvlText w:val="%3."/>
      <w:lvlJc w:val="left"/>
      <w:pPr>
        <w:ind w:left="1440" w:hanging="360"/>
      </w:pPr>
    </w:lvl>
    <w:lvl w:ilvl="3" w:tplc="9A16C4D4">
      <w:start w:val="1"/>
      <w:numFmt w:val="decimal"/>
      <w:lvlText w:val="%4."/>
      <w:lvlJc w:val="left"/>
      <w:pPr>
        <w:ind w:left="1440" w:hanging="360"/>
      </w:pPr>
    </w:lvl>
    <w:lvl w:ilvl="4" w:tplc="73C02CF8">
      <w:start w:val="1"/>
      <w:numFmt w:val="decimal"/>
      <w:lvlText w:val="%5."/>
      <w:lvlJc w:val="left"/>
      <w:pPr>
        <w:ind w:left="1440" w:hanging="360"/>
      </w:pPr>
    </w:lvl>
    <w:lvl w:ilvl="5" w:tplc="94560FA2">
      <w:start w:val="1"/>
      <w:numFmt w:val="decimal"/>
      <w:lvlText w:val="%6."/>
      <w:lvlJc w:val="left"/>
      <w:pPr>
        <w:ind w:left="1440" w:hanging="360"/>
      </w:pPr>
    </w:lvl>
    <w:lvl w:ilvl="6" w:tplc="1E4EF990">
      <w:start w:val="1"/>
      <w:numFmt w:val="decimal"/>
      <w:lvlText w:val="%7."/>
      <w:lvlJc w:val="left"/>
      <w:pPr>
        <w:ind w:left="1440" w:hanging="360"/>
      </w:pPr>
    </w:lvl>
    <w:lvl w:ilvl="7" w:tplc="970E8D54">
      <w:start w:val="1"/>
      <w:numFmt w:val="decimal"/>
      <w:lvlText w:val="%8."/>
      <w:lvlJc w:val="left"/>
      <w:pPr>
        <w:ind w:left="1440" w:hanging="360"/>
      </w:pPr>
    </w:lvl>
    <w:lvl w:ilvl="8" w:tplc="426EEE5C">
      <w:start w:val="1"/>
      <w:numFmt w:val="decimal"/>
      <w:lvlText w:val="%9."/>
      <w:lvlJc w:val="left"/>
      <w:pPr>
        <w:ind w:left="1440" w:hanging="360"/>
      </w:pPr>
    </w:lvl>
  </w:abstractNum>
  <w:abstractNum w:abstractNumId="3" w15:restartNumberingAfterBreak="0">
    <w:nsid w:val="09037A67"/>
    <w:multiLevelType w:val="hybridMultilevel"/>
    <w:tmpl w:val="38AEDBA2"/>
    <w:lvl w:ilvl="0" w:tplc="FFFFFFFF">
      <w:start w:val="1"/>
      <w:numFmt w:val="lowerLetter"/>
      <w:lvlText w:val="%1."/>
      <w:lvlJc w:val="left"/>
      <w:pPr>
        <w:ind w:left="1636" w:hanging="360"/>
      </w:pPr>
      <w:rPr>
        <w:rFonts w:ascii="Verdana" w:eastAsia="Arial Narrow" w:hAnsi="Verdana" w:cs="Arial"/>
        <w:sz w:val="24"/>
        <w:szCs w:val="24"/>
      </w:rPr>
    </w:lvl>
    <w:lvl w:ilvl="1" w:tplc="240A0019" w:tentative="1">
      <w:start w:val="1"/>
      <w:numFmt w:val="lowerLetter"/>
      <w:lvlText w:val="%2."/>
      <w:lvlJc w:val="left"/>
      <w:pPr>
        <w:ind w:left="2356" w:hanging="360"/>
      </w:pPr>
    </w:lvl>
    <w:lvl w:ilvl="2" w:tplc="240A001B" w:tentative="1">
      <w:start w:val="1"/>
      <w:numFmt w:val="lowerRoman"/>
      <w:lvlText w:val="%3."/>
      <w:lvlJc w:val="right"/>
      <w:pPr>
        <w:ind w:left="3076" w:hanging="180"/>
      </w:pPr>
    </w:lvl>
    <w:lvl w:ilvl="3" w:tplc="240A000F" w:tentative="1">
      <w:start w:val="1"/>
      <w:numFmt w:val="decimal"/>
      <w:lvlText w:val="%4."/>
      <w:lvlJc w:val="left"/>
      <w:pPr>
        <w:ind w:left="3796" w:hanging="360"/>
      </w:pPr>
    </w:lvl>
    <w:lvl w:ilvl="4" w:tplc="240A0019" w:tentative="1">
      <w:start w:val="1"/>
      <w:numFmt w:val="lowerLetter"/>
      <w:lvlText w:val="%5."/>
      <w:lvlJc w:val="left"/>
      <w:pPr>
        <w:ind w:left="4516" w:hanging="360"/>
      </w:pPr>
    </w:lvl>
    <w:lvl w:ilvl="5" w:tplc="240A001B" w:tentative="1">
      <w:start w:val="1"/>
      <w:numFmt w:val="lowerRoman"/>
      <w:lvlText w:val="%6."/>
      <w:lvlJc w:val="right"/>
      <w:pPr>
        <w:ind w:left="5236" w:hanging="180"/>
      </w:pPr>
    </w:lvl>
    <w:lvl w:ilvl="6" w:tplc="240A000F" w:tentative="1">
      <w:start w:val="1"/>
      <w:numFmt w:val="decimal"/>
      <w:lvlText w:val="%7."/>
      <w:lvlJc w:val="left"/>
      <w:pPr>
        <w:ind w:left="5956" w:hanging="360"/>
      </w:pPr>
    </w:lvl>
    <w:lvl w:ilvl="7" w:tplc="240A0019" w:tentative="1">
      <w:start w:val="1"/>
      <w:numFmt w:val="lowerLetter"/>
      <w:lvlText w:val="%8."/>
      <w:lvlJc w:val="left"/>
      <w:pPr>
        <w:ind w:left="6676" w:hanging="360"/>
      </w:pPr>
    </w:lvl>
    <w:lvl w:ilvl="8" w:tplc="240A001B" w:tentative="1">
      <w:start w:val="1"/>
      <w:numFmt w:val="lowerRoman"/>
      <w:lvlText w:val="%9."/>
      <w:lvlJc w:val="right"/>
      <w:pPr>
        <w:ind w:left="7396" w:hanging="180"/>
      </w:pPr>
    </w:lvl>
  </w:abstractNum>
  <w:abstractNum w:abstractNumId="4" w15:restartNumberingAfterBreak="0">
    <w:nsid w:val="0A6442DA"/>
    <w:multiLevelType w:val="hybridMultilevel"/>
    <w:tmpl w:val="9342D952"/>
    <w:lvl w:ilvl="0" w:tplc="FFFFFFFF">
      <w:start w:val="1"/>
      <w:numFmt w:val="lowerLetter"/>
      <w:lvlText w:val="%1."/>
      <w:lvlJc w:val="left"/>
      <w:pPr>
        <w:ind w:left="786" w:hanging="360"/>
      </w:pPr>
      <w:rPr>
        <w:rFonts w:ascii="Verdana" w:eastAsia="Arial Narrow" w:hAnsi="Verdana" w:cs="Arial"/>
        <w:sz w:val="24"/>
        <w:szCs w:val="24"/>
      </w:r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5" w15:restartNumberingAfterBreak="0">
    <w:nsid w:val="0B2110A5"/>
    <w:multiLevelType w:val="hybridMultilevel"/>
    <w:tmpl w:val="96B0527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CA84262"/>
    <w:multiLevelType w:val="multilevel"/>
    <w:tmpl w:val="42CC19D6"/>
    <w:lvl w:ilvl="0">
      <w:start w:val="1"/>
      <w:numFmt w:val="decimal"/>
      <w:lvlText w:val="%1."/>
      <w:lvlJc w:val="left"/>
      <w:pPr>
        <w:ind w:left="720" w:hanging="360"/>
      </w:pPr>
      <w:rPr>
        <w:rFonts w:ascii="Arial" w:eastAsia="Calibri" w:hAnsi="Arial" w:cs="Arial"/>
        <w:b/>
      </w:rPr>
    </w:lvl>
    <w:lvl w:ilvl="1">
      <w:start w:val="1"/>
      <w:numFmt w:val="lowerLetter"/>
      <w:lvlText w:val="%2."/>
      <w:lvlJc w:val="left"/>
      <w:pPr>
        <w:ind w:left="1440" w:hanging="360"/>
      </w:pPr>
      <w:rPr>
        <w:color w:val="auto"/>
        <w:sz w:val="24"/>
        <w:szCs w:val="24"/>
      </w:rPr>
    </w:lvl>
    <w:lvl w:ilvl="2">
      <w:start w:val="1"/>
      <w:numFmt w:val="lowerRoman"/>
      <w:lvlText w:val="%3."/>
      <w:lvlJc w:val="right"/>
      <w:pPr>
        <w:ind w:left="2160" w:hanging="180"/>
      </w:pPr>
    </w:lvl>
    <w:lvl w:ilvl="3">
      <w:start w:val="1"/>
      <w:numFmt w:val="decimal"/>
      <w:lvlText w:val="%4."/>
      <w:lvlJc w:val="left"/>
      <w:pPr>
        <w:ind w:left="2880" w:hanging="360"/>
      </w:pPr>
      <w:rPr>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1353" w:hanging="360"/>
      </w:pPr>
      <w:rPr>
        <w:b/>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6FE4E4F"/>
    <w:multiLevelType w:val="multilevel"/>
    <w:tmpl w:val="0940277A"/>
    <w:lvl w:ilvl="0">
      <w:start w:val="5"/>
      <w:numFmt w:val="decimal"/>
      <w:lvlText w:val="%1."/>
      <w:lvlJc w:val="left"/>
      <w:pPr>
        <w:ind w:left="405" w:hanging="40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15:restartNumberingAfterBreak="0">
    <w:nsid w:val="17832E9B"/>
    <w:multiLevelType w:val="hybridMultilevel"/>
    <w:tmpl w:val="5A1E8970"/>
    <w:lvl w:ilvl="0" w:tplc="240A000F">
      <w:start w:val="1"/>
      <w:numFmt w:val="decimal"/>
      <w:lvlText w:val="%1."/>
      <w:lvlJc w:val="left"/>
      <w:pPr>
        <w:ind w:left="3338"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7ED18AD"/>
    <w:multiLevelType w:val="hybridMultilevel"/>
    <w:tmpl w:val="FDFC711E"/>
    <w:lvl w:ilvl="0" w:tplc="240A0019">
      <w:start w:val="1"/>
      <w:numFmt w:val="lowerLetter"/>
      <w:lvlText w:val="%1."/>
      <w:lvlJc w:val="left"/>
      <w:pPr>
        <w:ind w:left="1440" w:hanging="360"/>
      </w:pPr>
      <w:rPr>
        <w:rFonts w:hint="default"/>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1AA552EE"/>
    <w:multiLevelType w:val="multilevel"/>
    <w:tmpl w:val="91120B10"/>
    <w:lvl w:ilvl="0">
      <w:start w:val="6"/>
      <w:numFmt w:val="decimal"/>
      <w:lvlText w:val="%1."/>
      <w:lvlJc w:val="left"/>
      <w:pPr>
        <w:ind w:left="720" w:hanging="360"/>
      </w:pPr>
      <w:rPr>
        <w:rFonts w:hint="default"/>
        <w:b/>
      </w:rPr>
    </w:lvl>
    <w:lvl w:ilvl="1">
      <w:start w:val="1"/>
      <w:numFmt w:val="decimal"/>
      <w:isLgl/>
      <w:lvlText w:val="%1.%2."/>
      <w:lvlJc w:val="left"/>
      <w:pPr>
        <w:ind w:left="1440" w:hanging="720"/>
      </w:pPr>
      <w:rPr>
        <w:rFonts w:eastAsia="Arial" w:hint="default"/>
        <w:color w:val="auto"/>
        <w:sz w:val="23"/>
      </w:rPr>
    </w:lvl>
    <w:lvl w:ilvl="2">
      <w:start w:val="1"/>
      <w:numFmt w:val="decimal"/>
      <w:isLgl/>
      <w:lvlText w:val="%1.%2.%3."/>
      <w:lvlJc w:val="left"/>
      <w:pPr>
        <w:ind w:left="1800" w:hanging="720"/>
      </w:pPr>
      <w:rPr>
        <w:rFonts w:eastAsia="Arial" w:hint="default"/>
        <w:color w:val="auto"/>
        <w:sz w:val="23"/>
      </w:rPr>
    </w:lvl>
    <w:lvl w:ilvl="3">
      <w:start w:val="1"/>
      <w:numFmt w:val="decimal"/>
      <w:isLgl/>
      <w:lvlText w:val="%1.%2.%3.%4."/>
      <w:lvlJc w:val="left"/>
      <w:pPr>
        <w:ind w:left="2520" w:hanging="1080"/>
      </w:pPr>
      <w:rPr>
        <w:rFonts w:eastAsia="Arial" w:hint="default"/>
        <w:color w:val="auto"/>
        <w:sz w:val="23"/>
      </w:rPr>
    </w:lvl>
    <w:lvl w:ilvl="4">
      <w:start w:val="1"/>
      <w:numFmt w:val="decimal"/>
      <w:isLgl/>
      <w:lvlText w:val="%1.%2.%3.%4.%5."/>
      <w:lvlJc w:val="left"/>
      <w:pPr>
        <w:ind w:left="2880" w:hanging="1080"/>
      </w:pPr>
      <w:rPr>
        <w:rFonts w:eastAsia="Arial" w:hint="default"/>
        <w:color w:val="auto"/>
        <w:sz w:val="23"/>
      </w:rPr>
    </w:lvl>
    <w:lvl w:ilvl="5">
      <w:start w:val="1"/>
      <w:numFmt w:val="decimal"/>
      <w:isLgl/>
      <w:lvlText w:val="%1.%2.%3.%4.%5.%6."/>
      <w:lvlJc w:val="left"/>
      <w:pPr>
        <w:ind w:left="3600" w:hanging="1440"/>
      </w:pPr>
      <w:rPr>
        <w:rFonts w:eastAsia="Arial" w:hint="default"/>
        <w:color w:val="auto"/>
        <w:sz w:val="23"/>
      </w:rPr>
    </w:lvl>
    <w:lvl w:ilvl="6">
      <w:start w:val="1"/>
      <w:numFmt w:val="decimal"/>
      <w:isLgl/>
      <w:lvlText w:val="%1.%2.%3.%4.%5.%6.%7."/>
      <w:lvlJc w:val="left"/>
      <w:pPr>
        <w:ind w:left="3960" w:hanging="1440"/>
      </w:pPr>
      <w:rPr>
        <w:rFonts w:eastAsia="Arial" w:hint="default"/>
        <w:color w:val="auto"/>
        <w:sz w:val="23"/>
      </w:rPr>
    </w:lvl>
    <w:lvl w:ilvl="7">
      <w:start w:val="1"/>
      <w:numFmt w:val="decimal"/>
      <w:isLgl/>
      <w:lvlText w:val="%1.%2.%3.%4.%5.%6.%7.%8."/>
      <w:lvlJc w:val="left"/>
      <w:pPr>
        <w:ind w:left="4680" w:hanging="1800"/>
      </w:pPr>
      <w:rPr>
        <w:rFonts w:eastAsia="Arial" w:hint="default"/>
        <w:color w:val="auto"/>
        <w:sz w:val="23"/>
      </w:rPr>
    </w:lvl>
    <w:lvl w:ilvl="8">
      <w:start w:val="1"/>
      <w:numFmt w:val="decimal"/>
      <w:isLgl/>
      <w:lvlText w:val="%1.%2.%3.%4.%5.%6.%7.%8.%9."/>
      <w:lvlJc w:val="left"/>
      <w:pPr>
        <w:ind w:left="5400" w:hanging="2160"/>
      </w:pPr>
      <w:rPr>
        <w:rFonts w:eastAsia="Arial" w:hint="default"/>
        <w:color w:val="auto"/>
        <w:sz w:val="23"/>
      </w:rPr>
    </w:lvl>
  </w:abstractNum>
  <w:abstractNum w:abstractNumId="11" w15:restartNumberingAfterBreak="0">
    <w:nsid w:val="1EAD7816"/>
    <w:multiLevelType w:val="hybridMultilevel"/>
    <w:tmpl w:val="F72E5D18"/>
    <w:lvl w:ilvl="0" w:tplc="240A0019">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6553E46"/>
    <w:multiLevelType w:val="hybridMultilevel"/>
    <w:tmpl w:val="9F2A9124"/>
    <w:lvl w:ilvl="0" w:tplc="240A001B">
      <w:start w:val="1"/>
      <w:numFmt w:val="lowerRoman"/>
      <w:lvlText w:val="%1."/>
      <w:lvlJc w:val="right"/>
      <w:pPr>
        <w:ind w:left="1776" w:hanging="360"/>
      </w:pPr>
    </w:lvl>
    <w:lvl w:ilvl="1" w:tplc="240A0019" w:tentative="1">
      <w:start w:val="1"/>
      <w:numFmt w:val="lowerLetter"/>
      <w:lvlText w:val="%2."/>
      <w:lvlJc w:val="left"/>
      <w:pPr>
        <w:ind w:left="2496" w:hanging="360"/>
      </w:pPr>
    </w:lvl>
    <w:lvl w:ilvl="2" w:tplc="240A001B" w:tentative="1">
      <w:start w:val="1"/>
      <w:numFmt w:val="lowerRoman"/>
      <w:lvlText w:val="%3."/>
      <w:lvlJc w:val="right"/>
      <w:pPr>
        <w:ind w:left="3216" w:hanging="180"/>
      </w:pPr>
    </w:lvl>
    <w:lvl w:ilvl="3" w:tplc="240A000F" w:tentative="1">
      <w:start w:val="1"/>
      <w:numFmt w:val="decimal"/>
      <w:lvlText w:val="%4."/>
      <w:lvlJc w:val="left"/>
      <w:pPr>
        <w:ind w:left="3936" w:hanging="360"/>
      </w:pPr>
    </w:lvl>
    <w:lvl w:ilvl="4" w:tplc="240A0019" w:tentative="1">
      <w:start w:val="1"/>
      <w:numFmt w:val="lowerLetter"/>
      <w:lvlText w:val="%5."/>
      <w:lvlJc w:val="left"/>
      <w:pPr>
        <w:ind w:left="4656" w:hanging="360"/>
      </w:pPr>
    </w:lvl>
    <w:lvl w:ilvl="5" w:tplc="240A001B" w:tentative="1">
      <w:start w:val="1"/>
      <w:numFmt w:val="lowerRoman"/>
      <w:lvlText w:val="%6."/>
      <w:lvlJc w:val="right"/>
      <w:pPr>
        <w:ind w:left="5376" w:hanging="180"/>
      </w:pPr>
    </w:lvl>
    <w:lvl w:ilvl="6" w:tplc="240A000F" w:tentative="1">
      <w:start w:val="1"/>
      <w:numFmt w:val="decimal"/>
      <w:lvlText w:val="%7."/>
      <w:lvlJc w:val="left"/>
      <w:pPr>
        <w:ind w:left="6096" w:hanging="360"/>
      </w:pPr>
    </w:lvl>
    <w:lvl w:ilvl="7" w:tplc="240A0019" w:tentative="1">
      <w:start w:val="1"/>
      <w:numFmt w:val="lowerLetter"/>
      <w:lvlText w:val="%8."/>
      <w:lvlJc w:val="left"/>
      <w:pPr>
        <w:ind w:left="6816" w:hanging="360"/>
      </w:pPr>
    </w:lvl>
    <w:lvl w:ilvl="8" w:tplc="240A001B" w:tentative="1">
      <w:start w:val="1"/>
      <w:numFmt w:val="lowerRoman"/>
      <w:lvlText w:val="%9."/>
      <w:lvlJc w:val="right"/>
      <w:pPr>
        <w:ind w:left="7536" w:hanging="180"/>
      </w:pPr>
    </w:lvl>
  </w:abstractNum>
  <w:abstractNum w:abstractNumId="13" w15:restartNumberingAfterBreak="0">
    <w:nsid w:val="2A000DFC"/>
    <w:multiLevelType w:val="hybridMultilevel"/>
    <w:tmpl w:val="9342D952"/>
    <w:lvl w:ilvl="0" w:tplc="B85C380A">
      <w:start w:val="1"/>
      <w:numFmt w:val="lowerLetter"/>
      <w:lvlText w:val="%1."/>
      <w:lvlJc w:val="left"/>
      <w:pPr>
        <w:ind w:left="786" w:hanging="360"/>
      </w:pPr>
      <w:rPr>
        <w:rFonts w:ascii="Verdana" w:eastAsia="Arial Narrow" w:hAnsi="Verdana" w:cs="Arial"/>
        <w:sz w:val="24"/>
        <w:szCs w:val="24"/>
      </w:r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4" w15:restartNumberingAfterBreak="0">
    <w:nsid w:val="2DA301E6"/>
    <w:multiLevelType w:val="hybridMultilevel"/>
    <w:tmpl w:val="9C8AF47E"/>
    <w:lvl w:ilvl="0" w:tplc="28A46C02">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E9667EF"/>
    <w:multiLevelType w:val="hybridMultilevel"/>
    <w:tmpl w:val="B9322A30"/>
    <w:lvl w:ilvl="0" w:tplc="221007EE">
      <w:numFmt w:val="bullet"/>
      <w:lvlText w:val="-"/>
      <w:lvlJc w:val="left"/>
      <w:pPr>
        <w:ind w:left="720" w:hanging="360"/>
      </w:pPr>
      <w:rPr>
        <w:rFonts w:ascii="Verdana" w:eastAsia="Times New Roman" w:hAnsi="Verdana" w:cs="Arial"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52C159F"/>
    <w:multiLevelType w:val="multilevel"/>
    <w:tmpl w:val="CE3A3EC2"/>
    <w:lvl w:ilvl="0">
      <w:start w:val="1"/>
      <w:numFmt w:val="lowerLetter"/>
      <w:lvlText w:val="%1."/>
      <w:lvlJc w:val="left"/>
      <w:pPr>
        <w:ind w:left="862" w:hanging="360"/>
      </w:pPr>
      <w:rPr>
        <w:rFonts w:hint="default"/>
      </w:rPr>
    </w:lvl>
    <w:lvl w:ilvl="1">
      <w:start w:val="1"/>
      <w:numFmt w:val="lowerLetter"/>
      <w:lvlText w:val="%2."/>
      <w:lvlJc w:val="left"/>
      <w:pPr>
        <w:ind w:left="1942" w:hanging="720"/>
      </w:pPr>
      <w:rPr>
        <w:rFonts w:ascii="Arial" w:eastAsia="Calibri" w:hAnsi="Arial" w:cs="Arial"/>
      </w:rPr>
    </w:lvl>
    <w:lvl w:ilvl="2">
      <w:start w:val="1"/>
      <w:numFmt w:val="lowerLetter"/>
      <w:lvlText w:val="%3."/>
      <w:lvlJc w:val="left"/>
      <w:pPr>
        <w:ind w:left="2662" w:hanging="720"/>
      </w:pPr>
      <w:rPr>
        <w:rFonts w:ascii="Verdana" w:eastAsiaTheme="minorHAnsi" w:hAnsi="Verdana" w:cs="Arial"/>
      </w:rPr>
    </w:lvl>
    <w:lvl w:ilvl="3">
      <w:start w:val="1"/>
      <w:numFmt w:val="decimal"/>
      <w:lvlText w:val="%1.%2.%3.%4."/>
      <w:lvlJc w:val="left"/>
      <w:pPr>
        <w:ind w:left="3742" w:hanging="1080"/>
      </w:pPr>
      <w:rPr>
        <w:rFonts w:hint="default"/>
      </w:rPr>
    </w:lvl>
    <w:lvl w:ilvl="4">
      <w:start w:val="1"/>
      <w:numFmt w:val="decimal"/>
      <w:lvlText w:val="%1.%2.%3.%4.%5."/>
      <w:lvlJc w:val="left"/>
      <w:pPr>
        <w:ind w:left="4462" w:hanging="1080"/>
      </w:pPr>
      <w:rPr>
        <w:rFonts w:hint="default"/>
      </w:rPr>
    </w:lvl>
    <w:lvl w:ilvl="5">
      <w:start w:val="1"/>
      <w:numFmt w:val="decimal"/>
      <w:lvlText w:val="%1.%2.%3.%4.%5.%6."/>
      <w:lvlJc w:val="left"/>
      <w:pPr>
        <w:ind w:left="5542" w:hanging="1440"/>
      </w:pPr>
      <w:rPr>
        <w:rFonts w:hint="default"/>
      </w:rPr>
    </w:lvl>
    <w:lvl w:ilvl="6">
      <w:start w:val="1"/>
      <w:numFmt w:val="decimal"/>
      <w:lvlText w:val="%1.%2.%3.%4.%5.%6.%7."/>
      <w:lvlJc w:val="left"/>
      <w:pPr>
        <w:ind w:left="6262" w:hanging="1440"/>
      </w:pPr>
      <w:rPr>
        <w:rFonts w:hint="default"/>
      </w:rPr>
    </w:lvl>
    <w:lvl w:ilvl="7">
      <w:start w:val="1"/>
      <w:numFmt w:val="decimal"/>
      <w:lvlText w:val="%1.%2.%3.%4.%5.%6.%7.%8."/>
      <w:lvlJc w:val="left"/>
      <w:pPr>
        <w:ind w:left="7342" w:hanging="1800"/>
      </w:pPr>
      <w:rPr>
        <w:rFonts w:hint="default"/>
      </w:rPr>
    </w:lvl>
    <w:lvl w:ilvl="8">
      <w:start w:val="1"/>
      <w:numFmt w:val="decimal"/>
      <w:lvlText w:val="%1.%2.%3.%4.%5.%6.%7.%8.%9."/>
      <w:lvlJc w:val="left"/>
      <w:pPr>
        <w:ind w:left="8062" w:hanging="1800"/>
      </w:pPr>
      <w:rPr>
        <w:rFonts w:hint="default"/>
      </w:rPr>
    </w:lvl>
  </w:abstractNum>
  <w:abstractNum w:abstractNumId="17" w15:restartNumberingAfterBreak="0">
    <w:nsid w:val="396C2051"/>
    <w:multiLevelType w:val="multilevel"/>
    <w:tmpl w:val="F98C3BC8"/>
    <w:lvl w:ilvl="0">
      <w:start w:val="3"/>
      <w:numFmt w:val="decimal"/>
      <w:lvlText w:val="%1."/>
      <w:lvlJc w:val="left"/>
      <w:pPr>
        <w:ind w:left="862" w:hanging="360"/>
      </w:pPr>
      <w:rPr>
        <w:rFonts w:hint="default"/>
      </w:rPr>
    </w:lvl>
    <w:lvl w:ilvl="1">
      <w:start w:val="1"/>
      <w:numFmt w:val="lowerLetter"/>
      <w:lvlText w:val="%2."/>
      <w:lvlJc w:val="left"/>
      <w:pPr>
        <w:ind w:left="1942" w:hanging="720"/>
      </w:pPr>
      <w:rPr>
        <w:rFonts w:ascii="Arial" w:eastAsia="Calibri" w:hAnsi="Arial" w:cs="Arial"/>
      </w:rPr>
    </w:lvl>
    <w:lvl w:ilvl="2">
      <w:start w:val="1"/>
      <w:numFmt w:val="lowerLetter"/>
      <w:lvlText w:val="%3."/>
      <w:lvlJc w:val="left"/>
      <w:pPr>
        <w:ind w:left="2662" w:hanging="720"/>
      </w:pPr>
      <w:rPr>
        <w:rFonts w:ascii="Verdana" w:eastAsiaTheme="minorHAnsi" w:hAnsi="Verdana" w:cs="Arial"/>
      </w:rPr>
    </w:lvl>
    <w:lvl w:ilvl="3">
      <w:start w:val="1"/>
      <w:numFmt w:val="decimal"/>
      <w:lvlText w:val="%1.%2.%3.%4."/>
      <w:lvlJc w:val="left"/>
      <w:pPr>
        <w:ind w:left="3742" w:hanging="1080"/>
      </w:pPr>
      <w:rPr>
        <w:rFonts w:hint="default"/>
      </w:rPr>
    </w:lvl>
    <w:lvl w:ilvl="4">
      <w:start w:val="1"/>
      <w:numFmt w:val="decimal"/>
      <w:lvlText w:val="%1.%2.%3.%4.%5."/>
      <w:lvlJc w:val="left"/>
      <w:pPr>
        <w:ind w:left="4462" w:hanging="1080"/>
      </w:pPr>
      <w:rPr>
        <w:rFonts w:hint="default"/>
      </w:rPr>
    </w:lvl>
    <w:lvl w:ilvl="5">
      <w:start w:val="1"/>
      <w:numFmt w:val="decimal"/>
      <w:lvlText w:val="%1.%2.%3.%4.%5.%6."/>
      <w:lvlJc w:val="left"/>
      <w:pPr>
        <w:ind w:left="5542" w:hanging="1440"/>
      </w:pPr>
      <w:rPr>
        <w:rFonts w:hint="default"/>
      </w:rPr>
    </w:lvl>
    <w:lvl w:ilvl="6">
      <w:start w:val="1"/>
      <w:numFmt w:val="decimal"/>
      <w:lvlText w:val="%1.%2.%3.%4.%5.%6.%7."/>
      <w:lvlJc w:val="left"/>
      <w:pPr>
        <w:ind w:left="6262" w:hanging="1440"/>
      </w:pPr>
      <w:rPr>
        <w:rFonts w:hint="default"/>
      </w:rPr>
    </w:lvl>
    <w:lvl w:ilvl="7">
      <w:start w:val="1"/>
      <w:numFmt w:val="decimal"/>
      <w:lvlText w:val="%1.%2.%3.%4.%5.%6.%7.%8."/>
      <w:lvlJc w:val="left"/>
      <w:pPr>
        <w:ind w:left="7342" w:hanging="1800"/>
      </w:pPr>
      <w:rPr>
        <w:rFonts w:hint="default"/>
      </w:rPr>
    </w:lvl>
    <w:lvl w:ilvl="8">
      <w:start w:val="1"/>
      <w:numFmt w:val="decimal"/>
      <w:lvlText w:val="%1.%2.%3.%4.%5.%6.%7.%8.%9."/>
      <w:lvlJc w:val="left"/>
      <w:pPr>
        <w:ind w:left="8062" w:hanging="1800"/>
      </w:pPr>
      <w:rPr>
        <w:rFonts w:hint="default"/>
      </w:rPr>
    </w:lvl>
  </w:abstractNum>
  <w:abstractNum w:abstractNumId="18" w15:restartNumberingAfterBreak="0">
    <w:nsid w:val="39E256D4"/>
    <w:multiLevelType w:val="hybridMultilevel"/>
    <w:tmpl w:val="B1DA6BB4"/>
    <w:lvl w:ilvl="0" w:tplc="240A0003">
      <w:start w:val="1"/>
      <w:numFmt w:val="bullet"/>
      <w:lvlText w:val="o"/>
      <w:lvlJc w:val="left"/>
      <w:pPr>
        <w:ind w:left="1428" w:hanging="360"/>
      </w:pPr>
      <w:rPr>
        <w:rFonts w:ascii="Courier New" w:hAnsi="Courier New" w:cs="Courier New"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19" w15:restartNumberingAfterBreak="0">
    <w:nsid w:val="40D56DA0"/>
    <w:multiLevelType w:val="hybridMultilevel"/>
    <w:tmpl w:val="9342D952"/>
    <w:lvl w:ilvl="0" w:tplc="FFFFFFFF">
      <w:start w:val="1"/>
      <w:numFmt w:val="lowerLetter"/>
      <w:lvlText w:val="%1."/>
      <w:lvlJc w:val="left"/>
      <w:pPr>
        <w:ind w:left="786" w:hanging="360"/>
      </w:pPr>
      <w:rPr>
        <w:rFonts w:ascii="Verdana" w:eastAsia="Arial Narrow" w:hAnsi="Verdana" w:cs="Arial"/>
        <w:sz w:val="24"/>
        <w:szCs w:val="24"/>
      </w:r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0" w15:restartNumberingAfterBreak="0">
    <w:nsid w:val="45076A01"/>
    <w:multiLevelType w:val="hybridMultilevel"/>
    <w:tmpl w:val="14242314"/>
    <w:lvl w:ilvl="0" w:tplc="240A001B">
      <w:start w:val="1"/>
      <w:numFmt w:val="lowerRoman"/>
      <w:lvlText w:val="%1."/>
      <w:lvlJc w:val="right"/>
      <w:pPr>
        <w:ind w:left="2160" w:hanging="360"/>
      </w:pPr>
    </w:lvl>
    <w:lvl w:ilvl="1" w:tplc="240A0019" w:tentative="1">
      <w:start w:val="1"/>
      <w:numFmt w:val="lowerLetter"/>
      <w:lvlText w:val="%2."/>
      <w:lvlJc w:val="left"/>
      <w:pPr>
        <w:ind w:left="2880" w:hanging="360"/>
      </w:pPr>
    </w:lvl>
    <w:lvl w:ilvl="2" w:tplc="240A001B" w:tentative="1">
      <w:start w:val="1"/>
      <w:numFmt w:val="lowerRoman"/>
      <w:lvlText w:val="%3."/>
      <w:lvlJc w:val="right"/>
      <w:pPr>
        <w:ind w:left="3600" w:hanging="180"/>
      </w:pPr>
    </w:lvl>
    <w:lvl w:ilvl="3" w:tplc="240A000F" w:tentative="1">
      <w:start w:val="1"/>
      <w:numFmt w:val="decimal"/>
      <w:lvlText w:val="%4."/>
      <w:lvlJc w:val="left"/>
      <w:pPr>
        <w:ind w:left="4320" w:hanging="360"/>
      </w:pPr>
    </w:lvl>
    <w:lvl w:ilvl="4" w:tplc="240A0019" w:tentative="1">
      <w:start w:val="1"/>
      <w:numFmt w:val="lowerLetter"/>
      <w:lvlText w:val="%5."/>
      <w:lvlJc w:val="left"/>
      <w:pPr>
        <w:ind w:left="5040" w:hanging="360"/>
      </w:pPr>
    </w:lvl>
    <w:lvl w:ilvl="5" w:tplc="240A001B" w:tentative="1">
      <w:start w:val="1"/>
      <w:numFmt w:val="lowerRoman"/>
      <w:lvlText w:val="%6."/>
      <w:lvlJc w:val="right"/>
      <w:pPr>
        <w:ind w:left="5760" w:hanging="180"/>
      </w:pPr>
    </w:lvl>
    <w:lvl w:ilvl="6" w:tplc="240A000F" w:tentative="1">
      <w:start w:val="1"/>
      <w:numFmt w:val="decimal"/>
      <w:lvlText w:val="%7."/>
      <w:lvlJc w:val="left"/>
      <w:pPr>
        <w:ind w:left="6480" w:hanging="360"/>
      </w:pPr>
    </w:lvl>
    <w:lvl w:ilvl="7" w:tplc="240A0019" w:tentative="1">
      <w:start w:val="1"/>
      <w:numFmt w:val="lowerLetter"/>
      <w:lvlText w:val="%8."/>
      <w:lvlJc w:val="left"/>
      <w:pPr>
        <w:ind w:left="7200" w:hanging="360"/>
      </w:pPr>
    </w:lvl>
    <w:lvl w:ilvl="8" w:tplc="240A001B" w:tentative="1">
      <w:start w:val="1"/>
      <w:numFmt w:val="lowerRoman"/>
      <w:lvlText w:val="%9."/>
      <w:lvlJc w:val="right"/>
      <w:pPr>
        <w:ind w:left="7920" w:hanging="180"/>
      </w:pPr>
    </w:lvl>
  </w:abstractNum>
  <w:abstractNum w:abstractNumId="21" w15:restartNumberingAfterBreak="0">
    <w:nsid w:val="45756EE5"/>
    <w:multiLevelType w:val="hybridMultilevel"/>
    <w:tmpl w:val="F59AACF6"/>
    <w:lvl w:ilvl="0" w:tplc="08D641C4">
      <w:start w:val="1"/>
      <w:numFmt w:val="decimal"/>
      <w:lvlText w:val="%1."/>
      <w:lvlJc w:val="left"/>
      <w:pPr>
        <w:ind w:left="502" w:hanging="360"/>
      </w:pPr>
      <w:rPr>
        <w:rFonts w:hint="default"/>
        <w:b/>
      </w:rPr>
    </w:lvl>
    <w:lvl w:ilvl="1" w:tplc="FFFFFFFF">
      <w:start w:val="1"/>
      <w:numFmt w:val="lowerLetter"/>
      <w:lvlText w:val="%2."/>
      <w:lvlJc w:val="left"/>
      <w:pPr>
        <w:ind w:left="1222" w:hanging="360"/>
      </w:pPr>
      <w:rPr>
        <w:rFonts w:ascii="Verdana" w:eastAsia="Calibri" w:hAnsi="Verdana" w:cs="Arial"/>
      </w:r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2" w15:restartNumberingAfterBreak="0">
    <w:nsid w:val="468E6CCE"/>
    <w:multiLevelType w:val="multilevel"/>
    <w:tmpl w:val="CBB6A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8354FBC"/>
    <w:multiLevelType w:val="hybridMultilevel"/>
    <w:tmpl w:val="1316A896"/>
    <w:lvl w:ilvl="0" w:tplc="240A001B">
      <w:start w:val="1"/>
      <w:numFmt w:val="lowerRoman"/>
      <w:lvlText w:val="%1."/>
      <w:lvlJc w:val="right"/>
      <w:pPr>
        <w:ind w:left="1776" w:hanging="360"/>
      </w:pPr>
      <w:rPr>
        <w:sz w:val="24"/>
        <w:szCs w:val="24"/>
      </w:rPr>
    </w:lvl>
    <w:lvl w:ilvl="1" w:tplc="FFFFFFFF">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24" w15:restartNumberingAfterBreak="0">
    <w:nsid w:val="4A223529"/>
    <w:multiLevelType w:val="hybridMultilevel"/>
    <w:tmpl w:val="851CEF0A"/>
    <w:lvl w:ilvl="0" w:tplc="E44E2428">
      <w:start w:val="1"/>
      <w:numFmt w:val="decimal"/>
      <w:lvlText w:val="%1."/>
      <w:lvlJc w:val="left"/>
      <w:pPr>
        <w:ind w:left="644" w:hanging="360"/>
      </w:pPr>
      <w:rPr>
        <w:rFonts w:hint="default"/>
        <w:b/>
        <w:color w:val="auto"/>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25" w15:restartNumberingAfterBreak="0">
    <w:nsid w:val="50A92B73"/>
    <w:multiLevelType w:val="hybridMultilevel"/>
    <w:tmpl w:val="14242314"/>
    <w:lvl w:ilvl="0" w:tplc="240A001B">
      <w:start w:val="1"/>
      <w:numFmt w:val="lowerRoman"/>
      <w:lvlText w:val="%1."/>
      <w:lvlJc w:val="right"/>
      <w:pPr>
        <w:ind w:left="2160" w:hanging="360"/>
      </w:pPr>
    </w:lvl>
    <w:lvl w:ilvl="1" w:tplc="240A0019" w:tentative="1">
      <w:start w:val="1"/>
      <w:numFmt w:val="lowerLetter"/>
      <w:lvlText w:val="%2."/>
      <w:lvlJc w:val="left"/>
      <w:pPr>
        <w:ind w:left="2880" w:hanging="360"/>
      </w:pPr>
    </w:lvl>
    <w:lvl w:ilvl="2" w:tplc="240A001B" w:tentative="1">
      <w:start w:val="1"/>
      <w:numFmt w:val="lowerRoman"/>
      <w:lvlText w:val="%3."/>
      <w:lvlJc w:val="right"/>
      <w:pPr>
        <w:ind w:left="3600" w:hanging="180"/>
      </w:pPr>
    </w:lvl>
    <w:lvl w:ilvl="3" w:tplc="240A000F" w:tentative="1">
      <w:start w:val="1"/>
      <w:numFmt w:val="decimal"/>
      <w:lvlText w:val="%4."/>
      <w:lvlJc w:val="left"/>
      <w:pPr>
        <w:ind w:left="4320" w:hanging="360"/>
      </w:pPr>
    </w:lvl>
    <w:lvl w:ilvl="4" w:tplc="240A0019" w:tentative="1">
      <w:start w:val="1"/>
      <w:numFmt w:val="lowerLetter"/>
      <w:lvlText w:val="%5."/>
      <w:lvlJc w:val="left"/>
      <w:pPr>
        <w:ind w:left="5040" w:hanging="360"/>
      </w:pPr>
    </w:lvl>
    <w:lvl w:ilvl="5" w:tplc="240A001B" w:tentative="1">
      <w:start w:val="1"/>
      <w:numFmt w:val="lowerRoman"/>
      <w:lvlText w:val="%6."/>
      <w:lvlJc w:val="right"/>
      <w:pPr>
        <w:ind w:left="5760" w:hanging="180"/>
      </w:pPr>
    </w:lvl>
    <w:lvl w:ilvl="6" w:tplc="240A000F" w:tentative="1">
      <w:start w:val="1"/>
      <w:numFmt w:val="decimal"/>
      <w:lvlText w:val="%7."/>
      <w:lvlJc w:val="left"/>
      <w:pPr>
        <w:ind w:left="6480" w:hanging="360"/>
      </w:pPr>
    </w:lvl>
    <w:lvl w:ilvl="7" w:tplc="240A0019" w:tentative="1">
      <w:start w:val="1"/>
      <w:numFmt w:val="lowerLetter"/>
      <w:lvlText w:val="%8."/>
      <w:lvlJc w:val="left"/>
      <w:pPr>
        <w:ind w:left="7200" w:hanging="360"/>
      </w:pPr>
    </w:lvl>
    <w:lvl w:ilvl="8" w:tplc="240A001B" w:tentative="1">
      <w:start w:val="1"/>
      <w:numFmt w:val="lowerRoman"/>
      <w:lvlText w:val="%9."/>
      <w:lvlJc w:val="right"/>
      <w:pPr>
        <w:ind w:left="7920" w:hanging="180"/>
      </w:pPr>
    </w:lvl>
  </w:abstractNum>
  <w:abstractNum w:abstractNumId="26" w15:restartNumberingAfterBreak="0">
    <w:nsid w:val="523161EC"/>
    <w:multiLevelType w:val="hybridMultilevel"/>
    <w:tmpl w:val="8F866A98"/>
    <w:lvl w:ilvl="0" w:tplc="B6660202">
      <w:start w:val="1"/>
      <w:numFmt w:val="decimal"/>
      <w:lvlText w:val="%1."/>
      <w:lvlJc w:val="left"/>
      <w:pPr>
        <w:ind w:left="502" w:hanging="360"/>
      </w:pPr>
      <w:rPr>
        <w:rFonts w:hint="default"/>
        <w:b/>
        <w:bCs/>
      </w:rPr>
    </w:lvl>
    <w:lvl w:ilvl="1" w:tplc="9248722C">
      <w:start w:val="1"/>
      <w:numFmt w:val="lowerLetter"/>
      <w:lvlText w:val="%2."/>
      <w:lvlJc w:val="left"/>
      <w:pPr>
        <w:ind w:left="1222" w:hanging="360"/>
      </w:pPr>
      <w:rPr>
        <w:rFonts w:ascii="Verdana" w:eastAsia="Calibri" w:hAnsi="Verdana" w:cs="Arial"/>
      </w:r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27" w15:restartNumberingAfterBreak="0">
    <w:nsid w:val="537570E4"/>
    <w:multiLevelType w:val="hybridMultilevel"/>
    <w:tmpl w:val="14242314"/>
    <w:lvl w:ilvl="0" w:tplc="240A001B">
      <w:start w:val="1"/>
      <w:numFmt w:val="lowerRoman"/>
      <w:lvlText w:val="%1."/>
      <w:lvlJc w:val="right"/>
      <w:pPr>
        <w:ind w:left="2160" w:hanging="360"/>
      </w:pPr>
    </w:lvl>
    <w:lvl w:ilvl="1" w:tplc="240A0019" w:tentative="1">
      <w:start w:val="1"/>
      <w:numFmt w:val="lowerLetter"/>
      <w:lvlText w:val="%2."/>
      <w:lvlJc w:val="left"/>
      <w:pPr>
        <w:ind w:left="2880" w:hanging="360"/>
      </w:pPr>
    </w:lvl>
    <w:lvl w:ilvl="2" w:tplc="240A001B" w:tentative="1">
      <w:start w:val="1"/>
      <w:numFmt w:val="lowerRoman"/>
      <w:lvlText w:val="%3."/>
      <w:lvlJc w:val="right"/>
      <w:pPr>
        <w:ind w:left="3600" w:hanging="180"/>
      </w:pPr>
    </w:lvl>
    <w:lvl w:ilvl="3" w:tplc="240A000F" w:tentative="1">
      <w:start w:val="1"/>
      <w:numFmt w:val="decimal"/>
      <w:lvlText w:val="%4."/>
      <w:lvlJc w:val="left"/>
      <w:pPr>
        <w:ind w:left="4320" w:hanging="360"/>
      </w:pPr>
    </w:lvl>
    <w:lvl w:ilvl="4" w:tplc="240A0019" w:tentative="1">
      <w:start w:val="1"/>
      <w:numFmt w:val="lowerLetter"/>
      <w:lvlText w:val="%5."/>
      <w:lvlJc w:val="left"/>
      <w:pPr>
        <w:ind w:left="5040" w:hanging="360"/>
      </w:pPr>
    </w:lvl>
    <w:lvl w:ilvl="5" w:tplc="240A001B" w:tentative="1">
      <w:start w:val="1"/>
      <w:numFmt w:val="lowerRoman"/>
      <w:lvlText w:val="%6."/>
      <w:lvlJc w:val="right"/>
      <w:pPr>
        <w:ind w:left="5760" w:hanging="180"/>
      </w:pPr>
    </w:lvl>
    <w:lvl w:ilvl="6" w:tplc="240A000F" w:tentative="1">
      <w:start w:val="1"/>
      <w:numFmt w:val="decimal"/>
      <w:lvlText w:val="%7."/>
      <w:lvlJc w:val="left"/>
      <w:pPr>
        <w:ind w:left="6480" w:hanging="360"/>
      </w:pPr>
    </w:lvl>
    <w:lvl w:ilvl="7" w:tplc="240A0019" w:tentative="1">
      <w:start w:val="1"/>
      <w:numFmt w:val="lowerLetter"/>
      <w:lvlText w:val="%8."/>
      <w:lvlJc w:val="left"/>
      <w:pPr>
        <w:ind w:left="7200" w:hanging="360"/>
      </w:pPr>
    </w:lvl>
    <w:lvl w:ilvl="8" w:tplc="240A001B" w:tentative="1">
      <w:start w:val="1"/>
      <w:numFmt w:val="lowerRoman"/>
      <w:lvlText w:val="%9."/>
      <w:lvlJc w:val="right"/>
      <w:pPr>
        <w:ind w:left="7920" w:hanging="180"/>
      </w:pPr>
    </w:lvl>
  </w:abstractNum>
  <w:abstractNum w:abstractNumId="28" w15:restartNumberingAfterBreak="0">
    <w:nsid w:val="58F163F7"/>
    <w:multiLevelType w:val="hybridMultilevel"/>
    <w:tmpl w:val="AE9047A4"/>
    <w:lvl w:ilvl="0" w:tplc="240A001B">
      <w:start w:val="1"/>
      <w:numFmt w:val="lowerRoman"/>
      <w:lvlText w:val="%1."/>
      <w:lvlJc w:val="right"/>
      <w:pPr>
        <w:ind w:left="1788" w:hanging="360"/>
      </w:pPr>
    </w:lvl>
    <w:lvl w:ilvl="1" w:tplc="240A0019" w:tentative="1">
      <w:start w:val="1"/>
      <w:numFmt w:val="lowerLetter"/>
      <w:lvlText w:val="%2."/>
      <w:lvlJc w:val="left"/>
      <w:pPr>
        <w:ind w:left="2508" w:hanging="360"/>
      </w:pPr>
    </w:lvl>
    <w:lvl w:ilvl="2" w:tplc="240A001B" w:tentative="1">
      <w:start w:val="1"/>
      <w:numFmt w:val="lowerRoman"/>
      <w:lvlText w:val="%3."/>
      <w:lvlJc w:val="right"/>
      <w:pPr>
        <w:ind w:left="3228" w:hanging="180"/>
      </w:pPr>
    </w:lvl>
    <w:lvl w:ilvl="3" w:tplc="240A000F" w:tentative="1">
      <w:start w:val="1"/>
      <w:numFmt w:val="decimal"/>
      <w:lvlText w:val="%4."/>
      <w:lvlJc w:val="left"/>
      <w:pPr>
        <w:ind w:left="3948" w:hanging="360"/>
      </w:pPr>
    </w:lvl>
    <w:lvl w:ilvl="4" w:tplc="240A0019" w:tentative="1">
      <w:start w:val="1"/>
      <w:numFmt w:val="lowerLetter"/>
      <w:lvlText w:val="%5."/>
      <w:lvlJc w:val="left"/>
      <w:pPr>
        <w:ind w:left="4668" w:hanging="360"/>
      </w:pPr>
    </w:lvl>
    <w:lvl w:ilvl="5" w:tplc="240A001B" w:tentative="1">
      <w:start w:val="1"/>
      <w:numFmt w:val="lowerRoman"/>
      <w:lvlText w:val="%6."/>
      <w:lvlJc w:val="right"/>
      <w:pPr>
        <w:ind w:left="5388" w:hanging="180"/>
      </w:pPr>
    </w:lvl>
    <w:lvl w:ilvl="6" w:tplc="240A000F" w:tentative="1">
      <w:start w:val="1"/>
      <w:numFmt w:val="decimal"/>
      <w:lvlText w:val="%7."/>
      <w:lvlJc w:val="left"/>
      <w:pPr>
        <w:ind w:left="6108" w:hanging="360"/>
      </w:pPr>
    </w:lvl>
    <w:lvl w:ilvl="7" w:tplc="240A0019" w:tentative="1">
      <w:start w:val="1"/>
      <w:numFmt w:val="lowerLetter"/>
      <w:lvlText w:val="%8."/>
      <w:lvlJc w:val="left"/>
      <w:pPr>
        <w:ind w:left="6828" w:hanging="360"/>
      </w:pPr>
    </w:lvl>
    <w:lvl w:ilvl="8" w:tplc="240A001B" w:tentative="1">
      <w:start w:val="1"/>
      <w:numFmt w:val="lowerRoman"/>
      <w:lvlText w:val="%9."/>
      <w:lvlJc w:val="right"/>
      <w:pPr>
        <w:ind w:left="7548" w:hanging="180"/>
      </w:pPr>
    </w:lvl>
  </w:abstractNum>
  <w:abstractNum w:abstractNumId="29" w15:restartNumberingAfterBreak="0">
    <w:nsid w:val="5A9715BB"/>
    <w:multiLevelType w:val="hybridMultilevel"/>
    <w:tmpl w:val="936AC9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5CCE17EB"/>
    <w:multiLevelType w:val="multilevel"/>
    <w:tmpl w:val="7C343BDC"/>
    <w:lvl w:ilvl="0">
      <w:start w:val="1"/>
      <w:numFmt w:val="decimal"/>
      <w:lvlText w:val="%1."/>
      <w:lvlJc w:val="left"/>
      <w:pPr>
        <w:ind w:left="440" w:hanging="440"/>
      </w:pPr>
      <w:rPr>
        <w:rFonts w:hint="default"/>
      </w:rPr>
    </w:lvl>
    <w:lvl w:ilvl="1">
      <w:start w:val="1"/>
      <w:numFmt w:val="decimal"/>
      <w:lvlText w:val="%2."/>
      <w:lvlJc w:val="left"/>
      <w:pPr>
        <w:ind w:left="1941" w:hanging="720"/>
      </w:pPr>
      <w:rPr>
        <w:rFonts w:ascii="Verdana" w:eastAsia="Times New Roman" w:hAnsi="Verdana" w:cs="Arial"/>
      </w:rPr>
    </w:lvl>
    <w:lvl w:ilvl="2">
      <w:start w:val="1"/>
      <w:numFmt w:val="decimal"/>
      <w:lvlText w:val="%1.%2.%3."/>
      <w:lvlJc w:val="left"/>
      <w:pPr>
        <w:ind w:left="3522" w:hanging="1080"/>
      </w:pPr>
      <w:rPr>
        <w:rFonts w:hint="default"/>
      </w:rPr>
    </w:lvl>
    <w:lvl w:ilvl="3">
      <w:start w:val="1"/>
      <w:numFmt w:val="decimal"/>
      <w:lvlText w:val="%1.%2.%3.%4."/>
      <w:lvlJc w:val="left"/>
      <w:pPr>
        <w:ind w:left="4743" w:hanging="1080"/>
      </w:pPr>
      <w:rPr>
        <w:rFonts w:hint="default"/>
      </w:rPr>
    </w:lvl>
    <w:lvl w:ilvl="4">
      <w:start w:val="1"/>
      <w:numFmt w:val="decimal"/>
      <w:lvlText w:val="%1.%2.%3.%4.%5."/>
      <w:lvlJc w:val="left"/>
      <w:pPr>
        <w:ind w:left="6324" w:hanging="1440"/>
      </w:pPr>
      <w:rPr>
        <w:rFonts w:hint="default"/>
      </w:rPr>
    </w:lvl>
    <w:lvl w:ilvl="5">
      <w:start w:val="1"/>
      <w:numFmt w:val="decimal"/>
      <w:lvlText w:val="%1.%2.%3.%4.%5.%6."/>
      <w:lvlJc w:val="left"/>
      <w:pPr>
        <w:ind w:left="7905" w:hanging="1800"/>
      </w:pPr>
      <w:rPr>
        <w:rFonts w:hint="default"/>
      </w:rPr>
    </w:lvl>
    <w:lvl w:ilvl="6">
      <w:start w:val="1"/>
      <w:numFmt w:val="decimal"/>
      <w:lvlText w:val="%1.%2.%3.%4.%5.%6.%7."/>
      <w:lvlJc w:val="left"/>
      <w:pPr>
        <w:ind w:left="9486" w:hanging="2160"/>
      </w:pPr>
      <w:rPr>
        <w:rFonts w:hint="default"/>
      </w:rPr>
    </w:lvl>
    <w:lvl w:ilvl="7">
      <w:start w:val="1"/>
      <w:numFmt w:val="decimal"/>
      <w:lvlText w:val="%1.%2.%3.%4.%5.%6.%7.%8."/>
      <w:lvlJc w:val="left"/>
      <w:pPr>
        <w:ind w:left="10707" w:hanging="2160"/>
      </w:pPr>
      <w:rPr>
        <w:rFonts w:hint="default"/>
      </w:rPr>
    </w:lvl>
    <w:lvl w:ilvl="8">
      <w:start w:val="1"/>
      <w:numFmt w:val="decimal"/>
      <w:lvlText w:val="%1.%2.%3.%4.%5.%6.%7.%8.%9."/>
      <w:lvlJc w:val="left"/>
      <w:pPr>
        <w:ind w:left="12288" w:hanging="2520"/>
      </w:pPr>
      <w:rPr>
        <w:rFonts w:hint="default"/>
      </w:rPr>
    </w:lvl>
  </w:abstractNum>
  <w:abstractNum w:abstractNumId="31" w15:restartNumberingAfterBreak="0">
    <w:nsid w:val="5E896D61"/>
    <w:multiLevelType w:val="hybridMultilevel"/>
    <w:tmpl w:val="0700F4D0"/>
    <w:lvl w:ilvl="0" w:tplc="1B500D34">
      <w:start w:val="1"/>
      <w:numFmt w:val="decimal"/>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679B61C1"/>
    <w:multiLevelType w:val="hybridMultilevel"/>
    <w:tmpl w:val="E85CA3B2"/>
    <w:lvl w:ilvl="0" w:tplc="86C828F6">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69D01FDC"/>
    <w:multiLevelType w:val="hybridMultilevel"/>
    <w:tmpl w:val="81DA08A0"/>
    <w:lvl w:ilvl="0" w:tplc="240A000D">
      <w:start w:val="1"/>
      <w:numFmt w:val="bullet"/>
      <w:lvlText w:val=""/>
      <w:lvlJc w:val="left"/>
      <w:pPr>
        <w:ind w:left="1776" w:hanging="360"/>
      </w:pPr>
      <w:rPr>
        <w:rFonts w:ascii="Wingdings" w:hAnsi="Wingdings" w:hint="default"/>
      </w:rPr>
    </w:lvl>
    <w:lvl w:ilvl="1" w:tplc="240A0019" w:tentative="1">
      <w:start w:val="1"/>
      <w:numFmt w:val="lowerLetter"/>
      <w:lvlText w:val="%2."/>
      <w:lvlJc w:val="left"/>
      <w:pPr>
        <w:ind w:left="2496" w:hanging="360"/>
      </w:pPr>
    </w:lvl>
    <w:lvl w:ilvl="2" w:tplc="240A001B" w:tentative="1">
      <w:start w:val="1"/>
      <w:numFmt w:val="lowerRoman"/>
      <w:lvlText w:val="%3."/>
      <w:lvlJc w:val="right"/>
      <w:pPr>
        <w:ind w:left="3216" w:hanging="180"/>
      </w:pPr>
    </w:lvl>
    <w:lvl w:ilvl="3" w:tplc="240A000F" w:tentative="1">
      <w:start w:val="1"/>
      <w:numFmt w:val="decimal"/>
      <w:lvlText w:val="%4."/>
      <w:lvlJc w:val="left"/>
      <w:pPr>
        <w:ind w:left="3936" w:hanging="360"/>
      </w:pPr>
    </w:lvl>
    <w:lvl w:ilvl="4" w:tplc="240A0019" w:tentative="1">
      <w:start w:val="1"/>
      <w:numFmt w:val="lowerLetter"/>
      <w:lvlText w:val="%5."/>
      <w:lvlJc w:val="left"/>
      <w:pPr>
        <w:ind w:left="4656" w:hanging="360"/>
      </w:pPr>
    </w:lvl>
    <w:lvl w:ilvl="5" w:tplc="240A001B" w:tentative="1">
      <w:start w:val="1"/>
      <w:numFmt w:val="lowerRoman"/>
      <w:lvlText w:val="%6."/>
      <w:lvlJc w:val="right"/>
      <w:pPr>
        <w:ind w:left="5376" w:hanging="180"/>
      </w:pPr>
    </w:lvl>
    <w:lvl w:ilvl="6" w:tplc="240A000F" w:tentative="1">
      <w:start w:val="1"/>
      <w:numFmt w:val="decimal"/>
      <w:lvlText w:val="%7."/>
      <w:lvlJc w:val="left"/>
      <w:pPr>
        <w:ind w:left="6096" w:hanging="360"/>
      </w:pPr>
    </w:lvl>
    <w:lvl w:ilvl="7" w:tplc="240A0019" w:tentative="1">
      <w:start w:val="1"/>
      <w:numFmt w:val="lowerLetter"/>
      <w:lvlText w:val="%8."/>
      <w:lvlJc w:val="left"/>
      <w:pPr>
        <w:ind w:left="6816" w:hanging="360"/>
      </w:pPr>
    </w:lvl>
    <w:lvl w:ilvl="8" w:tplc="240A001B" w:tentative="1">
      <w:start w:val="1"/>
      <w:numFmt w:val="lowerRoman"/>
      <w:lvlText w:val="%9."/>
      <w:lvlJc w:val="right"/>
      <w:pPr>
        <w:ind w:left="7536" w:hanging="180"/>
      </w:pPr>
    </w:lvl>
  </w:abstractNum>
  <w:abstractNum w:abstractNumId="34" w15:restartNumberingAfterBreak="0">
    <w:nsid w:val="6D2F690C"/>
    <w:multiLevelType w:val="hybridMultilevel"/>
    <w:tmpl w:val="D9D44346"/>
    <w:lvl w:ilvl="0" w:tplc="6A4A33B4">
      <w:start w:val="1"/>
      <w:numFmt w:val="lowerLetter"/>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35" w15:restartNumberingAfterBreak="0">
    <w:nsid w:val="6F777F28"/>
    <w:multiLevelType w:val="hybridMultilevel"/>
    <w:tmpl w:val="3ADEB22E"/>
    <w:lvl w:ilvl="0" w:tplc="240A0019">
      <w:start w:val="1"/>
      <w:numFmt w:val="lowerLetter"/>
      <w:lvlText w:val="%1."/>
      <w:lvlJc w:val="left"/>
      <w:pPr>
        <w:ind w:left="1428" w:hanging="360"/>
      </w:pPr>
      <w:rPr>
        <w:rFonts w:hint="default"/>
        <w:color w:val="auto"/>
      </w:rPr>
    </w:lvl>
    <w:lvl w:ilvl="1" w:tplc="FFFFFFFF" w:tentative="1">
      <w:start w:val="1"/>
      <w:numFmt w:val="lowerLetter"/>
      <w:lvlText w:val="%2."/>
      <w:lvlJc w:val="left"/>
      <w:pPr>
        <w:ind w:left="-470" w:hanging="360"/>
      </w:pPr>
    </w:lvl>
    <w:lvl w:ilvl="2" w:tplc="FFFFFFFF" w:tentative="1">
      <w:start w:val="1"/>
      <w:numFmt w:val="lowerRoman"/>
      <w:lvlText w:val="%3."/>
      <w:lvlJc w:val="right"/>
      <w:pPr>
        <w:ind w:left="250" w:hanging="180"/>
      </w:pPr>
    </w:lvl>
    <w:lvl w:ilvl="3" w:tplc="FFFFFFFF" w:tentative="1">
      <w:start w:val="1"/>
      <w:numFmt w:val="decimal"/>
      <w:lvlText w:val="%4."/>
      <w:lvlJc w:val="left"/>
      <w:pPr>
        <w:ind w:left="970" w:hanging="360"/>
      </w:pPr>
    </w:lvl>
    <w:lvl w:ilvl="4" w:tplc="FFFFFFFF" w:tentative="1">
      <w:start w:val="1"/>
      <w:numFmt w:val="lowerLetter"/>
      <w:lvlText w:val="%5."/>
      <w:lvlJc w:val="left"/>
      <w:pPr>
        <w:ind w:left="1690" w:hanging="360"/>
      </w:pPr>
    </w:lvl>
    <w:lvl w:ilvl="5" w:tplc="FFFFFFFF" w:tentative="1">
      <w:start w:val="1"/>
      <w:numFmt w:val="lowerRoman"/>
      <w:lvlText w:val="%6."/>
      <w:lvlJc w:val="right"/>
      <w:pPr>
        <w:ind w:left="2410" w:hanging="180"/>
      </w:pPr>
    </w:lvl>
    <w:lvl w:ilvl="6" w:tplc="FFFFFFFF" w:tentative="1">
      <w:start w:val="1"/>
      <w:numFmt w:val="decimal"/>
      <w:lvlText w:val="%7."/>
      <w:lvlJc w:val="left"/>
      <w:pPr>
        <w:ind w:left="3130" w:hanging="360"/>
      </w:pPr>
    </w:lvl>
    <w:lvl w:ilvl="7" w:tplc="FFFFFFFF" w:tentative="1">
      <w:start w:val="1"/>
      <w:numFmt w:val="lowerLetter"/>
      <w:lvlText w:val="%8."/>
      <w:lvlJc w:val="left"/>
      <w:pPr>
        <w:ind w:left="3850" w:hanging="360"/>
      </w:pPr>
    </w:lvl>
    <w:lvl w:ilvl="8" w:tplc="FFFFFFFF" w:tentative="1">
      <w:start w:val="1"/>
      <w:numFmt w:val="lowerRoman"/>
      <w:lvlText w:val="%9."/>
      <w:lvlJc w:val="right"/>
      <w:pPr>
        <w:ind w:left="4570" w:hanging="180"/>
      </w:pPr>
    </w:lvl>
  </w:abstractNum>
  <w:abstractNum w:abstractNumId="36" w15:restartNumberingAfterBreak="0">
    <w:nsid w:val="6FAF69CB"/>
    <w:multiLevelType w:val="hybridMultilevel"/>
    <w:tmpl w:val="D8C8ED10"/>
    <w:lvl w:ilvl="0" w:tplc="D93A0B4C">
      <w:numFmt w:val="bullet"/>
      <w:lvlText w:val="-"/>
      <w:lvlJc w:val="left"/>
      <w:pPr>
        <w:ind w:left="720" w:hanging="360"/>
      </w:pPr>
      <w:rPr>
        <w:rFonts w:ascii="Verdana" w:eastAsia="Times New Roman" w:hAnsi="Verdana" w:cs="Arial" w:hint="default"/>
        <w:b/>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710642B7"/>
    <w:multiLevelType w:val="hybridMultilevel"/>
    <w:tmpl w:val="4A307C94"/>
    <w:lvl w:ilvl="0" w:tplc="240A001B">
      <w:start w:val="1"/>
      <w:numFmt w:val="lowerRoman"/>
      <w:lvlText w:val="%1."/>
      <w:lvlJc w:val="right"/>
      <w:pPr>
        <w:ind w:left="2148" w:hanging="360"/>
      </w:pPr>
    </w:lvl>
    <w:lvl w:ilvl="1" w:tplc="240A0019" w:tentative="1">
      <w:start w:val="1"/>
      <w:numFmt w:val="lowerLetter"/>
      <w:lvlText w:val="%2."/>
      <w:lvlJc w:val="left"/>
      <w:pPr>
        <w:ind w:left="2868" w:hanging="360"/>
      </w:pPr>
    </w:lvl>
    <w:lvl w:ilvl="2" w:tplc="240A001B">
      <w:start w:val="1"/>
      <w:numFmt w:val="lowerRoman"/>
      <w:lvlText w:val="%3."/>
      <w:lvlJc w:val="right"/>
      <w:pPr>
        <w:ind w:left="3588" w:hanging="180"/>
      </w:pPr>
    </w:lvl>
    <w:lvl w:ilvl="3" w:tplc="240A000F" w:tentative="1">
      <w:start w:val="1"/>
      <w:numFmt w:val="decimal"/>
      <w:lvlText w:val="%4."/>
      <w:lvlJc w:val="left"/>
      <w:pPr>
        <w:ind w:left="4308" w:hanging="360"/>
      </w:pPr>
    </w:lvl>
    <w:lvl w:ilvl="4" w:tplc="240A0019" w:tentative="1">
      <w:start w:val="1"/>
      <w:numFmt w:val="lowerLetter"/>
      <w:lvlText w:val="%5."/>
      <w:lvlJc w:val="left"/>
      <w:pPr>
        <w:ind w:left="5028" w:hanging="360"/>
      </w:pPr>
    </w:lvl>
    <w:lvl w:ilvl="5" w:tplc="240A001B" w:tentative="1">
      <w:start w:val="1"/>
      <w:numFmt w:val="lowerRoman"/>
      <w:lvlText w:val="%6."/>
      <w:lvlJc w:val="right"/>
      <w:pPr>
        <w:ind w:left="5748" w:hanging="180"/>
      </w:pPr>
    </w:lvl>
    <w:lvl w:ilvl="6" w:tplc="240A000F" w:tentative="1">
      <w:start w:val="1"/>
      <w:numFmt w:val="decimal"/>
      <w:lvlText w:val="%7."/>
      <w:lvlJc w:val="left"/>
      <w:pPr>
        <w:ind w:left="6468" w:hanging="360"/>
      </w:pPr>
    </w:lvl>
    <w:lvl w:ilvl="7" w:tplc="240A0019" w:tentative="1">
      <w:start w:val="1"/>
      <w:numFmt w:val="lowerLetter"/>
      <w:lvlText w:val="%8."/>
      <w:lvlJc w:val="left"/>
      <w:pPr>
        <w:ind w:left="7188" w:hanging="360"/>
      </w:pPr>
    </w:lvl>
    <w:lvl w:ilvl="8" w:tplc="240A001B" w:tentative="1">
      <w:start w:val="1"/>
      <w:numFmt w:val="lowerRoman"/>
      <w:lvlText w:val="%9."/>
      <w:lvlJc w:val="right"/>
      <w:pPr>
        <w:ind w:left="7908" w:hanging="180"/>
      </w:pPr>
    </w:lvl>
  </w:abstractNum>
  <w:abstractNum w:abstractNumId="38" w15:restartNumberingAfterBreak="0">
    <w:nsid w:val="73DE5711"/>
    <w:multiLevelType w:val="hybridMultilevel"/>
    <w:tmpl w:val="339C339C"/>
    <w:lvl w:ilvl="0" w:tplc="46CA2592">
      <w:start w:val="1"/>
      <w:numFmt w:val="decimal"/>
      <w:lvlText w:val="%1."/>
      <w:lvlJc w:val="left"/>
      <w:pPr>
        <w:ind w:left="720" w:hanging="360"/>
      </w:pPr>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77607BF9"/>
    <w:multiLevelType w:val="hybridMultilevel"/>
    <w:tmpl w:val="5BA2BDBE"/>
    <w:lvl w:ilvl="0" w:tplc="240A0019">
      <w:start w:val="1"/>
      <w:numFmt w:val="lowerLetter"/>
      <w:lvlText w:val="%1."/>
      <w:lvlJc w:val="left"/>
      <w:pPr>
        <w:ind w:left="2292" w:hanging="360"/>
      </w:pPr>
      <w:rPr>
        <w:rFonts w:hint="default"/>
      </w:rPr>
    </w:lvl>
    <w:lvl w:ilvl="1" w:tplc="240A0019">
      <w:start w:val="1"/>
      <w:numFmt w:val="lowerLetter"/>
      <w:lvlText w:val="%2."/>
      <w:lvlJc w:val="left"/>
      <w:pPr>
        <w:ind w:left="3012" w:hanging="360"/>
      </w:pPr>
    </w:lvl>
    <w:lvl w:ilvl="2" w:tplc="240A001B" w:tentative="1">
      <w:start w:val="1"/>
      <w:numFmt w:val="lowerRoman"/>
      <w:lvlText w:val="%3."/>
      <w:lvlJc w:val="right"/>
      <w:pPr>
        <w:ind w:left="3732" w:hanging="180"/>
      </w:pPr>
    </w:lvl>
    <w:lvl w:ilvl="3" w:tplc="240A000F" w:tentative="1">
      <w:start w:val="1"/>
      <w:numFmt w:val="decimal"/>
      <w:lvlText w:val="%4."/>
      <w:lvlJc w:val="left"/>
      <w:pPr>
        <w:ind w:left="4452" w:hanging="360"/>
      </w:pPr>
    </w:lvl>
    <w:lvl w:ilvl="4" w:tplc="240A0019" w:tentative="1">
      <w:start w:val="1"/>
      <w:numFmt w:val="lowerLetter"/>
      <w:lvlText w:val="%5."/>
      <w:lvlJc w:val="left"/>
      <w:pPr>
        <w:ind w:left="5172" w:hanging="360"/>
      </w:pPr>
    </w:lvl>
    <w:lvl w:ilvl="5" w:tplc="240A001B" w:tentative="1">
      <w:start w:val="1"/>
      <w:numFmt w:val="lowerRoman"/>
      <w:lvlText w:val="%6."/>
      <w:lvlJc w:val="right"/>
      <w:pPr>
        <w:ind w:left="5892" w:hanging="180"/>
      </w:pPr>
    </w:lvl>
    <w:lvl w:ilvl="6" w:tplc="240A000F" w:tentative="1">
      <w:start w:val="1"/>
      <w:numFmt w:val="decimal"/>
      <w:lvlText w:val="%7."/>
      <w:lvlJc w:val="left"/>
      <w:pPr>
        <w:ind w:left="6612" w:hanging="360"/>
      </w:pPr>
    </w:lvl>
    <w:lvl w:ilvl="7" w:tplc="240A0019" w:tentative="1">
      <w:start w:val="1"/>
      <w:numFmt w:val="lowerLetter"/>
      <w:lvlText w:val="%8."/>
      <w:lvlJc w:val="left"/>
      <w:pPr>
        <w:ind w:left="7332" w:hanging="360"/>
      </w:pPr>
    </w:lvl>
    <w:lvl w:ilvl="8" w:tplc="240A001B" w:tentative="1">
      <w:start w:val="1"/>
      <w:numFmt w:val="lowerRoman"/>
      <w:lvlText w:val="%9."/>
      <w:lvlJc w:val="right"/>
      <w:pPr>
        <w:ind w:left="8052" w:hanging="180"/>
      </w:pPr>
    </w:lvl>
  </w:abstractNum>
  <w:abstractNum w:abstractNumId="40" w15:restartNumberingAfterBreak="0">
    <w:nsid w:val="7C173FA1"/>
    <w:multiLevelType w:val="hybridMultilevel"/>
    <w:tmpl w:val="14242314"/>
    <w:lvl w:ilvl="0" w:tplc="240A001B">
      <w:start w:val="1"/>
      <w:numFmt w:val="lowerRoman"/>
      <w:lvlText w:val="%1."/>
      <w:lvlJc w:val="right"/>
      <w:pPr>
        <w:ind w:left="2160" w:hanging="360"/>
      </w:pPr>
    </w:lvl>
    <w:lvl w:ilvl="1" w:tplc="240A0019" w:tentative="1">
      <w:start w:val="1"/>
      <w:numFmt w:val="lowerLetter"/>
      <w:lvlText w:val="%2."/>
      <w:lvlJc w:val="left"/>
      <w:pPr>
        <w:ind w:left="2880" w:hanging="360"/>
      </w:pPr>
    </w:lvl>
    <w:lvl w:ilvl="2" w:tplc="240A001B" w:tentative="1">
      <w:start w:val="1"/>
      <w:numFmt w:val="lowerRoman"/>
      <w:lvlText w:val="%3."/>
      <w:lvlJc w:val="right"/>
      <w:pPr>
        <w:ind w:left="3600" w:hanging="180"/>
      </w:pPr>
    </w:lvl>
    <w:lvl w:ilvl="3" w:tplc="240A000F" w:tentative="1">
      <w:start w:val="1"/>
      <w:numFmt w:val="decimal"/>
      <w:lvlText w:val="%4."/>
      <w:lvlJc w:val="left"/>
      <w:pPr>
        <w:ind w:left="4320" w:hanging="360"/>
      </w:pPr>
    </w:lvl>
    <w:lvl w:ilvl="4" w:tplc="240A0019" w:tentative="1">
      <w:start w:val="1"/>
      <w:numFmt w:val="lowerLetter"/>
      <w:lvlText w:val="%5."/>
      <w:lvlJc w:val="left"/>
      <w:pPr>
        <w:ind w:left="5040" w:hanging="360"/>
      </w:pPr>
    </w:lvl>
    <w:lvl w:ilvl="5" w:tplc="240A001B" w:tentative="1">
      <w:start w:val="1"/>
      <w:numFmt w:val="lowerRoman"/>
      <w:lvlText w:val="%6."/>
      <w:lvlJc w:val="right"/>
      <w:pPr>
        <w:ind w:left="5760" w:hanging="180"/>
      </w:pPr>
    </w:lvl>
    <w:lvl w:ilvl="6" w:tplc="240A000F" w:tentative="1">
      <w:start w:val="1"/>
      <w:numFmt w:val="decimal"/>
      <w:lvlText w:val="%7."/>
      <w:lvlJc w:val="left"/>
      <w:pPr>
        <w:ind w:left="6480" w:hanging="360"/>
      </w:pPr>
    </w:lvl>
    <w:lvl w:ilvl="7" w:tplc="240A0019" w:tentative="1">
      <w:start w:val="1"/>
      <w:numFmt w:val="lowerLetter"/>
      <w:lvlText w:val="%8."/>
      <w:lvlJc w:val="left"/>
      <w:pPr>
        <w:ind w:left="7200" w:hanging="360"/>
      </w:pPr>
    </w:lvl>
    <w:lvl w:ilvl="8" w:tplc="240A001B" w:tentative="1">
      <w:start w:val="1"/>
      <w:numFmt w:val="lowerRoman"/>
      <w:lvlText w:val="%9."/>
      <w:lvlJc w:val="right"/>
      <w:pPr>
        <w:ind w:left="7920" w:hanging="180"/>
      </w:pPr>
    </w:lvl>
  </w:abstractNum>
  <w:abstractNum w:abstractNumId="41" w15:restartNumberingAfterBreak="0">
    <w:nsid w:val="7D4B6D20"/>
    <w:multiLevelType w:val="hybridMultilevel"/>
    <w:tmpl w:val="30AA300A"/>
    <w:lvl w:ilvl="0" w:tplc="6512D58A">
      <w:start w:val="1"/>
      <w:numFmt w:val="lowerLetter"/>
      <w:lvlText w:val="%1."/>
      <w:lvlJc w:val="left"/>
      <w:pPr>
        <w:ind w:left="1068" w:hanging="360"/>
      </w:pPr>
      <w:rPr>
        <w:b w:val="0"/>
        <w:bCs w:val="0"/>
        <w:sz w:val="22"/>
        <w:szCs w:val="22"/>
      </w:rPr>
    </w:lvl>
    <w:lvl w:ilvl="1" w:tplc="FFFFFFFF">
      <w:start w:val="1"/>
      <w:numFmt w:val="lowerLetter"/>
      <w:lvlText w:val="%2."/>
      <w:lvlJc w:val="left"/>
      <w:pPr>
        <w:ind w:left="1788" w:hanging="360"/>
      </w:pPr>
    </w:lvl>
    <w:lvl w:ilvl="2" w:tplc="4BBCCF2C">
      <w:numFmt w:val="bullet"/>
      <w:lvlText w:val=""/>
      <w:lvlJc w:val="left"/>
      <w:pPr>
        <w:ind w:left="3018" w:hanging="690"/>
      </w:pPr>
      <w:rPr>
        <w:rFonts w:ascii="Symbol" w:eastAsia="Arial Narrow" w:hAnsi="Symbol" w:cs="Arial" w:hint="default"/>
      </w:r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num w:numId="1" w16cid:durableId="1899511715">
    <w:abstractNumId w:val="8"/>
  </w:num>
  <w:num w:numId="2" w16cid:durableId="1585724310">
    <w:abstractNumId w:val="14"/>
  </w:num>
  <w:num w:numId="3" w16cid:durableId="1818572796">
    <w:abstractNumId w:val="29"/>
  </w:num>
  <w:num w:numId="4" w16cid:durableId="621813400">
    <w:abstractNumId w:val="13"/>
  </w:num>
  <w:num w:numId="5" w16cid:durableId="2011442017">
    <w:abstractNumId w:val="15"/>
  </w:num>
  <w:num w:numId="6" w16cid:durableId="962616823">
    <w:abstractNumId w:val="1"/>
  </w:num>
  <w:num w:numId="7" w16cid:durableId="1450736956">
    <w:abstractNumId w:val="39"/>
  </w:num>
  <w:num w:numId="8" w16cid:durableId="710878837">
    <w:abstractNumId w:val="4"/>
  </w:num>
  <w:num w:numId="9" w16cid:durableId="1198658039">
    <w:abstractNumId w:val="23"/>
  </w:num>
  <w:num w:numId="10" w16cid:durableId="1462267242">
    <w:abstractNumId w:val="24"/>
  </w:num>
  <w:num w:numId="11" w16cid:durableId="769738821">
    <w:abstractNumId w:val="30"/>
  </w:num>
  <w:num w:numId="12" w16cid:durableId="11422698">
    <w:abstractNumId w:val="0"/>
  </w:num>
  <w:num w:numId="13" w16cid:durableId="938561282">
    <w:abstractNumId w:val="19"/>
  </w:num>
  <w:num w:numId="14" w16cid:durableId="763578508">
    <w:abstractNumId w:val="10"/>
  </w:num>
  <w:num w:numId="15" w16cid:durableId="1499954192">
    <w:abstractNumId w:val="6"/>
  </w:num>
  <w:num w:numId="16" w16cid:durableId="626815171">
    <w:abstractNumId w:val="7"/>
  </w:num>
  <w:num w:numId="17" w16cid:durableId="1045562524">
    <w:abstractNumId w:val="17"/>
  </w:num>
  <w:num w:numId="18" w16cid:durableId="345523492">
    <w:abstractNumId w:val="35"/>
  </w:num>
  <w:num w:numId="19" w16cid:durableId="148595347">
    <w:abstractNumId w:val="11"/>
  </w:num>
  <w:num w:numId="20" w16cid:durableId="62065074">
    <w:abstractNumId w:val="36"/>
  </w:num>
  <w:num w:numId="21" w16cid:durableId="1960211780">
    <w:abstractNumId w:val="31"/>
  </w:num>
  <w:num w:numId="22" w16cid:durableId="1798141074">
    <w:abstractNumId w:val="38"/>
  </w:num>
  <w:num w:numId="23" w16cid:durableId="187455374">
    <w:abstractNumId w:val="41"/>
  </w:num>
  <w:num w:numId="24" w16cid:durableId="377508338">
    <w:abstractNumId w:val="33"/>
  </w:num>
  <w:num w:numId="25" w16cid:durableId="1135835103">
    <w:abstractNumId w:val="12"/>
  </w:num>
  <w:num w:numId="26" w16cid:durableId="1861238731">
    <w:abstractNumId w:val="34"/>
  </w:num>
  <w:num w:numId="27" w16cid:durableId="395125539">
    <w:abstractNumId w:val="26"/>
  </w:num>
  <w:num w:numId="28" w16cid:durableId="1730035443">
    <w:abstractNumId w:val="16"/>
  </w:num>
  <w:num w:numId="29" w16cid:durableId="733354483">
    <w:abstractNumId w:val="9"/>
  </w:num>
  <w:num w:numId="30" w16cid:durableId="1759210654">
    <w:abstractNumId w:val="18"/>
  </w:num>
  <w:num w:numId="31" w16cid:durableId="1531142546">
    <w:abstractNumId w:val="21"/>
  </w:num>
  <w:num w:numId="32" w16cid:durableId="782572648">
    <w:abstractNumId w:val="22"/>
  </w:num>
  <w:num w:numId="33" w16cid:durableId="965047357">
    <w:abstractNumId w:val="32"/>
  </w:num>
  <w:num w:numId="34" w16cid:durableId="1048215501">
    <w:abstractNumId w:val="2"/>
  </w:num>
  <w:num w:numId="35" w16cid:durableId="1567109383">
    <w:abstractNumId w:val="37"/>
  </w:num>
  <w:num w:numId="36" w16cid:durableId="522600169">
    <w:abstractNumId w:val="28"/>
  </w:num>
  <w:num w:numId="37" w16cid:durableId="1795557397">
    <w:abstractNumId w:val="25"/>
  </w:num>
  <w:num w:numId="38" w16cid:durableId="666514118">
    <w:abstractNumId w:val="5"/>
  </w:num>
  <w:num w:numId="39" w16cid:durableId="985092135">
    <w:abstractNumId w:val="40"/>
  </w:num>
  <w:num w:numId="40" w16cid:durableId="1875343819">
    <w:abstractNumId w:val="27"/>
  </w:num>
  <w:num w:numId="41" w16cid:durableId="518087274">
    <w:abstractNumId w:val="20"/>
  </w:num>
  <w:num w:numId="42" w16cid:durableId="7036774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00B9D"/>
    <w:rsid w:val="000063B5"/>
    <w:rsid w:val="00011C02"/>
    <w:rsid w:val="00011FE8"/>
    <w:rsid w:val="000127C0"/>
    <w:rsid w:val="00013148"/>
    <w:rsid w:val="000155B0"/>
    <w:rsid w:val="000204CF"/>
    <w:rsid w:val="00020A40"/>
    <w:rsid w:val="0002208C"/>
    <w:rsid w:val="00027153"/>
    <w:rsid w:val="00027644"/>
    <w:rsid w:val="000332E1"/>
    <w:rsid w:val="00033465"/>
    <w:rsid w:val="000335D0"/>
    <w:rsid w:val="00033616"/>
    <w:rsid w:val="00033718"/>
    <w:rsid w:val="00042A53"/>
    <w:rsid w:val="00044151"/>
    <w:rsid w:val="0004494E"/>
    <w:rsid w:val="000473FA"/>
    <w:rsid w:val="0004760B"/>
    <w:rsid w:val="000503C0"/>
    <w:rsid w:val="000551CE"/>
    <w:rsid w:val="00061AC7"/>
    <w:rsid w:val="00065625"/>
    <w:rsid w:val="000703F9"/>
    <w:rsid w:val="000713F6"/>
    <w:rsid w:val="00071CA7"/>
    <w:rsid w:val="000723AF"/>
    <w:rsid w:val="00072C8B"/>
    <w:rsid w:val="00073C29"/>
    <w:rsid w:val="00075D9F"/>
    <w:rsid w:val="00080859"/>
    <w:rsid w:val="00080A8C"/>
    <w:rsid w:val="00082763"/>
    <w:rsid w:val="0008305C"/>
    <w:rsid w:val="0008554F"/>
    <w:rsid w:val="000855A9"/>
    <w:rsid w:val="00086B7E"/>
    <w:rsid w:val="00092307"/>
    <w:rsid w:val="000A3014"/>
    <w:rsid w:val="000A3C26"/>
    <w:rsid w:val="000A5764"/>
    <w:rsid w:val="000B0E9A"/>
    <w:rsid w:val="000B3ED1"/>
    <w:rsid w:val="000B48EB"/>
    <w:rsid w:val="000C3881"/>
    <w:rsid w:val="000C6E65"/>
    <w:rsid w:val="000D61C5"/>
    <w:rsid w:val="000E2B90"/>
    <w:rsid w:val="000E2E2C"/>
    <w:rsid w:val="000E60D1"/>
    <w:rsid w:val="000E7676"/>
    <w:rsid w:val="000F3041"/>
    <w:rsid w:val="000F5BA5"/>
    <w:rsid w:val="000F78F6"/>
    <w:rsid w:val="00105D89"/>
    <w:rsid w:val="001062DD"/>
    <w:rsid w:val="0011242E"/>
    <w:rsid w:val="00113D01"/>
    <w:rsid w:val="00114040"/>
    <w:rsid w:val="00134CFB"/>
    <w:rsid w:val="001350E5"/>
    <w:rsid w:val="0013548A"/>
    <w:rsid w:val="001357C1"/>
    <w:rsid w:val="0013669C"/>
    <w:rsid w:val="00140471"/>
    <w:rsid w:val="00141C38"/>
    <w:rsid w:val="001447A2"/>
    <w:rsid w:val="00144973"/>
    <w:rsid w:val="00144D23"/>
    <w:rsid w:val="00145E7D"/>
    <w:rsid w:val="001464D6"/>
    <w:rsid w:val="0014728F"/>
    <w:rsid w:val="001525A5"/>
    <w:rsid w:val="00152DB7"/>
    <w:rsid w:val="00154C64"/>
    <w:rsid w:val="001574A2"/>
    <w:rsid w:val="001634FF"/>
    <w:rsid w:val="0016436B"/>
    <w:rsid w:val="0016512A"/>
    <w:rsid w:val="0016568E"/>
    <w:rsid w:val="00165874"/>
    <w:rsid w:val="001664D6"/>
    <w:rsid w:val="00166DA2"/>
    <w:rsid w:val="00170EEA"/>
    <w:rsid w:val="0017183D"/>
    <w:rsid w:val="00171EBD"/>
    <w:rsid w:val="001725D3"/>
    <w:rsid w:val="00173B34"/>
    <w:rsid w:val="00175451"/>
    <w:rsid w:val="00175F1F"/>
    <w:rsid w:val="00175F67"/>
    <w:rsid w:val="00181D6A"/>
    <w:rsid w:val="0018201F"/>
    <w:rsid w:val="00183896"/>
    <w:rsid w:val="001845D2"/>
    <w:rsid w:val="00191A42"/>
    <w:rsid w:val="00191C53"/>
    <w:rsid w:val="0019347A"/>
    <w:rsid w:val="00195573"/>
    <w:rsid w:val="00197418"/>
    <w:rsid w:val="001A24C2"/>
    <w:rsid w:val="001A6953"/>
    <w:rsid w:val="001A6AC2"/>
    <w:rsid w:val="001B0D5B"/>
    <w:rsid w:val="001B1E81"/>
    <w:rsid w:val="001B3652"/>
    <w:rsid w:val="001B3AD3"/>
    <w:rsid w:val="001C01CD"/>
    <w:rsid w:val="001C0B63"/>
    <w:rsid w:val="001C130F"/>
    <w:rsid w:val="001C3414"/>
    <w:rsid w:val="001C476A"/>
    <w:rsid w:val="001C47F6"/>
    <w:rsid w:val="001C5088"/>
    <w:rsid w:val="001C7118"/>
    <w:rsid w:val="001D5C92"/>
    <w:rsid w:val="001D6479"/>
    <w:rsid w:val="001E1731"/>
    <w:rsid w:val="001E3182"/>
    <w:rsid w:val="001E446F"/>
    <w:rsid w:val="001E50BF"/>
    <w:rsid w:val="001E68F5"/>
    <w:rsid w:val="001E6D9B"/>
    <w:rsid w:val="001F2093"/>
    <w:rsid w:val="001F21D5"/>
    <w:rsid w:val="001F23E6"/>
    <w:rsid w:val="001F426B"/>
    <w:rsid w:val="001F6510"/>
    <w:rsid w:val="001F6745"/>
    <w:rsid w:val="00201AC8"/>
    <w:rsid w:val="0020436C"/>
    <w:rsid w:val="00205287"/>
    <w:rsid w:val="00210899"/>
    <w:rsid w:val="00211EE7"/>
    <w:rsid w:val="00212948"/>
    <w:rsid w:val="00213375"/>
    <w:rsid w:val="0021443D"/>
    <w:rsid w:val="00215FCD"/>
    <w:rsid w:val="00220C5D"/>
    <w:rsid w:val="00222228"/>
    <w:rsid w:val="00222A08"/>
    <w:rsid w:val="00223A8D"/>
    <w:rsid w:val="002247EE"/>
    <w:rsid w:val="002252D6"/>
    <w:rsid w:val="0022628F"/>
    <w:rsid w:val="00231FE1"/>
    <w:rsid w:val="00232C6D"/>
    <w:rsid w:val="00240E65"/>
    <w:rsid w:val="002415D8"/>
    <w:rsid w:val="002417E7"/>
    <w:rsid w:val="00242585"/>
    <w:rsid w:val="00242C4B"/>
    <w:rsid w:val="00246CE7"/>
    <w:rsid w:val="00246DAC"/>
    <w:rsid w:val="00250E5A"/>
    <w:rsid w:val="00253B23"/>
    <w:rsid w:val="00254F76"/>
    <w:rsid w:val="00256CA7"/>
    <w:rsid w:val="00257BCE"/>
    <w:rsid w:val="00260A6B"/>
    <w:rsid w:val="00261A7D"/>
    <w:rsid w:val="002625B2"/>
    <w:rsid w:val="00263C41"/>
    <w:rsid w:val="002673B7"/>
    <w:rsid w:val="00270F01"/>
    <w:rsid w:val="00272898"/>
    <w:rsid w:val="002742DC"/>
    <w:rsid w:val="00276222"/>
    <w:rsid w:val="00276405"/>
    <w:rsid w:val="002777E6"/>
    <w:rsid w:val="00277A5C"/>
    <w:rsid w:val="00277C89"/>
    <w:rsid w:val="002817F3"/>
    <w:rsid w:val="00283872"/>
    <w:rsid w:val="00283BCB"/>
    <w:rsid w:val="00284223"/>
    <w:rsid w:val="002917F3"/>
    <w:rsid w:val="00292AA5"/>
    <w:rsid w:val="00292D7B"/>
    <w:rsid w:val="002938B3"/>
    <w:rsid w:val="00293B28"/>
    <w:rsid w:val="00294657"/>
    <w:rsid w:val="002961D6"/>
    <w:rsid w:val="00296435"/>
    <w:rsid w:val="0029763A"/>
    <w:rsid w:val="002A2E37"/>
    <w:rsid w:val="002A35D3"/>
    <w:rsid w:val="002A643F"/>
    <w:rsid w:val="002A7827"/>
    <w:rsid w:val="002B362B"/>
    <w:rsid w:val="002B4626"/>
    <w:rsid w:val="002B4993"/>
    <w:rsid w:val="002B51AE"/>
    <w:rsid w:val="002C15EB"/>
    <w:rsid w:val="002C2DA0"/>
    <w:rsid w:val="002D0073"/>
    <w:rsid w:val="002D07CB"/>
    <w:rsid w:val="002D25B7"/>
    <w:rsid w:val="002D5185"/>
    <w:rsid w:val="002D51AC"/>
    <w:rsid w:val="002D6312"/>
    <w:rsid w:val="002E10D5"/>
    <w:rsid w:val="002E176C"/>
    <w:rsid w:val="002E2304"/>
    <w:rsid w:val="002E3E5B"/>
    <w:rsid w:val="002E4F29"/>
    <w:rsid w:val="002E76F8"/>
    <w:rsid w:val="002F202F"/>
    <w:rsid w:val="002F219F"/>
    <w:rsid w:val="002F69A6"/>
    <w:rsid w:val="0030214E"/>
    <w:rsid w:val="00304C45"/>
    <w:rsid w:val="00305C90"/>
    <w:rsid w:val="0031108A"/>
    <w:rsid w:val="003122B8"/>
    <w:rsid w:val="0032134B"/>
    <w:rsid w:val="003215E2"/>
    <w:rsid w:val="0032671E"/>
    <w:rsid w:val="003330CB"/>
    <w:rsid w:val="00337ECC"/>
    <w:rsid w:val="00337FC6"/>
    <w:rsid w:val="00341D06"/>
    <w:rsid w:val="003442FC"/>
    <w:rsid w:val="0034539C"/>
    <w:rsid w:val="0034573C"/>
    <w:rsid w:val="00345D14"/>
    <w:rsid w:val="00347D51"/>
    <w:rsid w:val="00350400"/>
    <w:rsid w:val="00350801"/>
    <w:rsid w:val="003520E6"/>
    <w:rsid w:val="003537BC"/>
    <w:rsid w:val="00354AC4"/>
    <w:rsid w:val="00355F1D"/>
    <w:rsid w:val="00356F91"/>
    <w:rsid w:val="00365884"/>
    <w:rsid w:val="00366A23"/>
    <w:rsid w:val="00366BC5"/>
    <w:rsid w:val="00366EC3"/>
    <w:rsid w:val="00367762"/>
    <w:rsid w:val="00370518"/>
    <w:rsid w:val="003733A0"/>
    <w:rsid w:val="00383FB2"/>
    <w:rsid w:val="00384943"/>
    <w:rsid w:val="00384E0B"/>
    <w:rsid w:val="0038654C"/>
    <w:rsid w:val="00386C0F"/>
    <w:rsid w:val="0039445F"/>
    <w:rsid w:val="003979BF"/>
    <w:rsid w:val="003A1105"/>
    <w:rsid w:val="003A1849"/>
    <w:rsid w:val="003A39C8"/>
    <w:rsid w:val="003A4C52"/>
    <w:rsid w:val="003A5AC7"/>
    <w:rsid w:val="003A5F7F"/>
    <w:rsid w:val="003A67BE"/>
    <w:rsid w:val="003A7A37"/>
    <w:rsid w:val="003B0841"/>
    <w:rsid w:val="003B23CA"/>
    <w:rsid w:val="003B32C1"/>
    <w:rsid w:val="003B5EB7"/>
    <w:rsid w:val="003C0F23"/>
    <w:rsid w:val="003C3DB5"/>
    <w:rsid w:val="003C4CB4"/>
    <w:rsid w:val="003C7951"/>
    <w:rsid w:val="003C7DC6"/>
    <w:rsid w:val="003D1E65"/>
    <w:rsid w:val="003D2C3B"/>
    <w:rsid w:val="003D314C"/>
    <w:rsid w:val="003D73D0"/>
    <w:rsid w:val="003E0023"/>
    <w:rsid w:val="003E0FC7"/>
    <w:rsid w:val="003E2B3F"/>
    <w:rsid w:val="003E41E1"/>
    <w:rsid w:val="003E71AA"/>
    <w:rsid w:val="003F0A25"/>
    <w:rsid w:val="003F23AB"/>
    <w:rsid w:val="003F2559"/>
    <w:rsid w:val="003F7E2D"/>
    <w:rsid w:val="004006CE"/>
    <w:rsid w:val="0040308D"/>
    <w:rsid w:val="00403B43"/>
    <w:rsid w:val="00415AEF"/>
    <w:rsid w:val="00416C6C"/>
    <w:rsid w:val="00417F8B"/>
    <w:rsid w:val="004217C5"/>
    <w:rsid w:val="00423ED2"/>
    <w:rsid w:val="00424B5A"/>
    <w:rsid w:val="00424E82"/>
    <w:rsid w:val="004253FB"/>
    <w:rsid w:val="00427744"/>
    <w:rsid w:val="0043127C"/>
    <w:rsid w:val="004342E4"/>
    <w:rsid w:val="00436476"/>
    <w:rsid w:val="004413F8"/>
    <w:rsid w:val="00441747"/>
    <w:rsid w:val="0044174F"/>
    <w:rsid w:val="004442F1"/>
    <w:rsid w:val="00445756"/>
    <w:rsid w:val="00446C9F"/>
    <w:rsid w:val="00450B83"/>
    <w:rsid w:val="004510F3"/>
    <w:rsid w:val="0045155D"/>
    <w:rsid w:val="00453889"/>
    <w:rsid w:val="0045529D"/>
    <w:rsid w:val="00457EFF"/>
    <w:rsid w:val="004605F9"/>
    <w:rsid w:val="00462BFD"/>
    <w:rsid w:val="00463387"/>
    <w:rsid w:val="00463512"/>
    <w:rsid w:val="00463552"/>
    <w:rsid w:val="004672E0"/>
    <w:rsid w:val="00467A6E"/>
    <w:rsid w:val="00470640"/>
    <w:rsid w:val="0047127C"/>
    <w:rsid w:val="0047277C"/>
    <w:rsid w:val="00472918"/>
    <w:rsid w:val="00475D17"/>
    <w:rsid w:val="00494E87"/>
    <w:rsid w:val="004964E9"/>
    <w:rsid w:val="004A0405"/>
    <w:rsid w:val="004A0B25"/>
    <w:rsid w:val="004A3CC1"/>
    <w:rsid w:val="004A3FD7"/>
    <w:rsid w:val="004A4690"/>
    <w:rsid w:val="004A46A0"/>
    <w:rsid w:val="004A5D38"/>
    <w:rsid w:val="004A60F6"/>
    <w:rsid w:val="004A62D1"/>
    <w:rsid w:val="004B1A90"/>
    <w:rsid w:val="004B2358"/>
    <w:rsid w:val="004B2F34"/>
    <w:rsid w:val="004B3971"/>
    <w:rsid w:val="004B6E07"/>
    <w:rsid w:val="004B7648"/>
    <w:rsid w:val="004B78B2"/>
    <w:rsid w:val="004C0464"/>
    <w:rsid w:val="004C0677"/>
    <w:rsid w:val="004C18B6"/>
    <w:rsid w:val="004C1ECF"/>
    <w:rsid w:val="004C24B1"/>
    <w:rsid w:val="004C25CF"/>
    <w:rsid w:val="004C2C13"/>
    <w:rsid w:val="004C68F9"/>
    <w:rsid w:val="004D252B"/>
    <w:rsid w:val="004D3444"/>
    <w:rsid w:val="004D3EBF"/>
    <w:rsid w:val="004D554F"/>
    <w:rsid w:val="004D7091"/>
    <w:rsid w:val="004E0BDF"/>
    <w:rsid w:val="004E2831"/>
    <w:rsid w:val="004E319E"/>
    <w:rsid w:val="004E49DF"/>
    <w:rsid w:val="004E66C0"/>
    <w:rsid w:val="004E7E67"/>
    <w:rsid w:val="004F0986"/>
    <w:rsid w:val="004F0A71"/>
    <w:rsid w:val="004F1EA7"/>
    <w:rsid w:val="004F2A57"/>
    <w:rsid w:val="004F2C4B"/>
    <w:rsid w:val="004F5697"/>
    <w:rsid w:val="004F762B"/>
    <w:rsid w:val="0050035F"/>
    <w:rsid w:val="005004C5"/>
    <w:rsid w:val="00507F82"/>
    <w:rsid w:val="00521638"/>
    <w:rsid w:val="0052595C"/>
    <w:rsid w:val="00526069"/>
    <w:rsid w:val="00527F88"/>
    <w:rsid w:val="0053002C"/>
    <w:rsid w:val="005337F9"/>
    <w:rsid w:val="00535DD5"/>
    <w:rsid w:val="0053618D"/>
    <w:rsid w:val="00536F94"/>
    <w:rsid w:val="00537E76"/>
    <w:rsid w:val="00540942"/>
    <w:rsid w:val="0054143D"/>
    <w:rsid w:val="00550C67"/>
    <w:rsid w:val="00554D26"/>
    <w:rsid w:val="00555421"/>
    <w:rsid w:val="005613A8"/>
    <w:rsid w:val="00561447"/>
    <w:rsid w:val="00564037"/>
    <w:rsid w:val="00566432"/>
    <w:rsid w:val="00570703"/>
    <w:rsid w:val="005710ED"/>
    <w:rsid w:val="005719DC"/>
    <w:rsid w:val="00571B03"/>
    <w:rsid w:val="005742B5"/>
    <w:rsid w:val="0057499E"/>
    <w:rsid w:val="00575266"/>
    <w:rsid w:val="00575CAF"/>
    <w:rsid w:val="00577309"/>
    <w:rsid w:val="005816B1"/>
    <w:rsid w:val="00582BE3"/>
    <w:rsid w:val="0058526B"/>
    <w:rsid w:val="005864F1"/>
    <w:rsid w:val="00590ABC"/>
    <w:rsid w:val="00591635"/>
    <w:rsid w:val="00591848"/>
    <w:rsid w:val="00594FC7"/>
    <w:rsid w:val="005958E7"/>
    <w:rsid w:val="00595D11"/>
    <w:rsid w:val="005969B9"/>
    <w:rsid w:val="00596E10"/>
    <w:rsid w:val="005A1450"/>
    <w:rsid w:val="005A41E6"/>
    <w:rsid w:val="005B22E9"/>
    <w:rsid w:val="005B267D"/>
    <w:rsid w:val="005B2DB6"/>
    <w:rsid w:val="005B3387"/>
    <w:rsid w:val="005B3DFB"/>
    <w:rsid w:val="005B4196"/>
    <w:rsid w:val="005B565F"/>
    <w:rsid w:val="005B56C7"/>
    <w:rsid w:val="005B7D5D"/>
    <w:rsid w:val="005C2AB9"/>
    <w:rsid w:val="005C68BA"/>
    <w:rsid w:val="005C70A6"/>
    <w:rsid w:val="005D5665"/>
    <w:rsid w:val="005E2F0C"/>
    <w:rsid w:val="005E2FC9"/>
    <w:rsid w:val="005E627F"/>
    <w:rsid w:val="005E679B"/>
    <w:rsid w:val="005E6AC6"/>
    <w:rsid w:val="005E6BB7"/>
    <w:rsid w:val="005F07F7"/>
    <w:rsid w:val="005F0986"/>
    <w:rsid w:val="005F180E"/>
    <w:rsid w:val="005F1DAA"/>
    <w:rsid w:val="005F2052"/>
    <w:rsid w:val="005F33FE"/>
    <w:rsid w:val="005F41A8"/>
    <w:rsid w:val="005F4233"/>
    <w:rsid w:val="005F56AC"/>
    <w:rsid w:val="00603BAF"/>
    <w:rsid w:val="00603CB4"/>
    <w:rsid w:val="00604BFC"/>
    <w:rsid w:val="006052F0"/>
    <w:rsid w:val="00610916"/>
    <w:rsid w:val="00613807"/>
    <w:rsid w:val="006166BF"/>
    <w:rsid w:val="006176CD"/>
    <w:rsid w:val="00621585"/>
    <w:rsid w:val="00622E42"/>
    <w:rsid w:val="00627840"/>
    <w:rsid w:val="00632CB0"/>
    <w:rsid w:val="00633943"/>
    <w:rsid w:val="00640F60"/>
    <w:rsid w:val="006424AC"/>
    <w:rsid w:val="0064337C"/>
    <w:rsid w:val="0064439A"/>
    <w:rsid w:val="006464C3"/>
    <w:rsid w:val="00647B45"/>
    <w:rsid w:val="00650871"/>
    <w:rsid w:val="00651D5B"/>
    <w:rsid w:val="00652F43"/>
    <w:rsid w:val="00653108"/>
    <w:rsid w:val="006567B6"/>
    <w:rsid w:val="00662097"/>
    <w:rsid w:val="00662FFF"/>
    <w:rsid w:val="006647EB"/>
    <w:rsid w:val="00664C3B"/>
    <w:rsid w:val="00665377"/>
    <w:rsid w:val="0066556C"/>
    <w:rsid w:val="006666D4"/>
    <w:rsid w:val="0066791E"/>
    <w:rsid w:val="006715D6"/>
    <w:rsid w:val="00672B64"/>
    <w:rsid w:val="00673218"/>
    <w:rsid w:val="006803E1"/>
    <w:rsid w:val="006804B3"/>
    <w:rsid w:val="0068202E"/>
    <w:rsid w:val="006824B5"/>
    <w:rsid w:val="00683CEF"/>
    <w:rsid w:val="00690393"/>
    <w:rsid w:val="00690D28"/>
    <w:rsid w:val="00692B3D"/>
    <w:rsid w:val="00693DF1"/>
    <w:rsid w:val="00696DC1"/>
    <w:rsid w:val="006975C1"/>
    <w:rsid w:val="006A05E1"/>
    <w:rsid w:val="006A491C"/>
    <w:rsid w:val="006A5D64"/>
    <w:rsid w:val="006A7C19"/>
    <w:rsid w:val="006B094B"/>
    <w:rsid w:val="006B1719"/>
    <w:rsid w:val="006B23CC"/>
    <w:rsid w:val="006B26DD"/>
    <w:rsid w:val="006B2BB7"/>
    <w:rsid w:val="006C2509"/>
    <w:rsid w:val="006C356B"/>
    <w:rsid w:val="006C492E"/>
    <w:rsid w:val="006C4F06"/>
    <w:rsid w:val="006D05E7"/>
    <w:rsid w:val="006D2F7E"/>
    <w:rsid w:val="006D3B06"/>
    <w:rsid w:val="006E0654"/>
    <w:rsid w:val="006E7A30"/>
    <w:rsid w:val="006F607D"/>
    <w:rsid w:val="006F693B"/>
    <w:rsid w:val="00710A6E"/>
    <w:rsid w:val="00712131"/>
    <w:rsid w:val="00715092"/>
    <w:rsid w:val="00715630"/>
    <w:rsid w:val="00717AB6"/>
    <w:rsid w:val="00720A63"/>
    <w:rsid w:val="00721561"/>
    <w:rsid w:val="00724A1E"/>
    <w:rsid w:val="00725239"/>
    <w:rsid w:val="007305EA"/>
    <w:rsid w:val="0073177A"/>
    <w:rsid w:val="007327FD"/>
    <w:rsid w:val="00733AD5"/>
    <w:rsid w:val="00734CCF"/>
    <w:rsid w:val="00736FC5"/>
    <w:rsid w:val="00737F39"/>
    <w:rsid w:val="0074360D"/>
    <w:rsid w:val="0075248C"/>
    <w:rsid w:val="00753979"/>
    <w:rsid w:val="00754010"/>
    <w:rsid w:val="007541B1"/>
    <w:rsid w:val="00755591"/>
    <w:rsid w:val="00755906"/>
    <w:rsid w:val="00757A5A"/>
    <w:rsid w:val="007624D7"/>
    <w:rsid w:val="00762A8D"/>
    <w:rsid w:val="0076324B"/>
    <w:rsid w:val="00764C48"/>
    <w:rsid w:val="00765DD9"/>
    <w:rsid w:val="007664CF"/>
    <w:rsid w:val="00766E19"/>
    <w:rsid w:val="00770652"/>
    <w:rsid w:val="00770C43"/>
    <w:rsid w:val="00774620"/>
    <w:rsid w:val="00774B70"/>
    <w:rsid w:val="00774F4B"/>
    <w:rsid w:val="00784B45"/>
    <w:rsid w:val="007861E9"/>
    <w:rsid w:val="00787676"/>
    <w:rsid w:val="0078780E"/>
    <w:rsid w:val="00791BCE"/>
    <w:rsid w:val="007944D1"/>
    <w:rsid w:val="00794870"/>
    <w:rsid w:val="007977A5"/>
    <w:rsid w:val="007A09D7"/>
    <w:rsid w:val="007A0A42"/>
    <w:rsid w:val="007A0E45"/>
    <w:rsid w:val="007A4EA0"/>
    <w:rsid w:val="007A612F"/>
    <w:rsid w:val="007B02A1"/>
    <w:rsid w:val="007B04E7"/>
    <w:rsid w:val="007B13F7"/>
    <w:rsid w:val="007B1BA8"/>
    <w:rsid w:val="007B2165"/>
    <w:rsid w:val="007B2744"/>
    <w:rsid w:val="007B2CCD"/>
    <w:rsid w:val="007B3125"/>
    <w:rsid w:val="007B32BB"/>
    <w:rsid w:val="007B4116"/>
    <w:rsid w:val="007C05E8"/>
    <w:rsid w:val="007C0619"/>
    <w:rsid w:val="007C26CC"/>
    <w:rsid w:val="007C272D"/>
    <w:rsid w:val="007C3491"/>
    <w:rsid w:val="007C38B4"/>
    <w:rsid w:val="007C6B14"/>
    <w:rsid w:val="007D14E9"/>
    <w:rsid w:val="007D469B"/>
    <w:rsid w:val="007D6E55"/>
    <w:rsid w:val="007D7442"/>
    <w:rsid w:val="007E021D"/>
    <w:rsid w:val="007E4FD0"/>
    <w:rsid w:val="007F0399"/>
    <w:rsid w:val="007F1A1C"/>
    <w:rsid w:val="007F1F91"/>
    <w:rsid w:val="007F2133"/>
    <w:rsid w:val="007F4BC2"/>
    <w:rsid w:val="007F5663"/>
    <w:rsid w:val="007F7830"/>
    <w:rsid w:val="0080120E"/>
    <w:rsid w:val="00801E96"/>
    <w:rsid w:val="00803797"/>
    <w:rsid w:val="0080438B"/>
    <w:rsid w:val="00805CEC"/>
    <w:rsid w:val="00807E5C"/>
    <w:rsid w:val="00810C9E"/>
    <w:rsid w:val="00812917"/>
    <w:rsid w:val="008164CC"/>
    <w:rsid w:val="00816744"/>
    <w:rsid w:val="0082235E"/>
    <w:rsid w:val="008270BE"/>
    <w:rsid w:val="00830994"/>
    <w:rsid w:val="008317F9"/>
    <w:rsid w:val="008343C3"/>
    <w:rsid w:val="00836214"/>
    <w:rsid w:val="008375EC"/>
    <w:rsid w:val="008421F9"/>
    <w:rsid w:val="0084562D"/>
    <w:rsid w:val="0084592C"/>
    <w:rsid w:val="00845B78"/>
    <w:rsid w:val="008477E7"/>
    <w:rsid w:val="00847A32"/>
    <w:rsid w:val="00852CD0"/>
    <w:rsid w:val="00856C32"/>
    <w:rsid w:val="00857F2F"/>
    <w:rsid w:val="0086096C"/>
    <w:rsid w:val="008632B1"/>
    <w:rsid w:val="00865AD1"/>
    <w:rsid w:val="00867194"/>
    <w:rsid w:val="00867750"/>
    <w:rsid w:val="00871683"/>
    <w:rsid w:val="00873C30"/>
    <w:rsid w:val="00877628"/>
    <w:rsid w:val="00877B79"/>
    <w:rsid w:val="00880214"/>
    <w:rsid w:val="00884764"/>
    <w:rsid w:val="008864F4"/>
    <w:rsid w:val="00887CAE"/>
    <w:rsid w:val="008904B7"/>
    <w:rsid w:val="00892A7B"/>
    <w:rsid w:val="008A1397"/>
    <w:rsid w:val="008A45BF"/>
    <w:rsid w:val="008A574F"/>
    <w:rsid w:val="008B28B1"/>
    <w:rsid w:val="008B2F1C"/>
    <w:rsid w:val="008B3CA6"/>
    <w:rsid w:val="008B5F75"/>
    <w:rsid w:val="008B6B7B"/>
    <w:rsid w:val="008B7BC0"/>
    <w:rsid w:val="008C1845"/>
    <w:rsid w:val="008C49C0"/>
    <w:rsid w:val="008C5FC1"/>
    <w:rsid w:val="008C684A"/>
    <w:rsid w:val="008D1AC4"/>
    <w:rsid w:val="008D5513"/>
    <w:rsid w:val="008D5DC4"/>
    <w:rsid w:val="008D661E"/>
    <w:rsid w:val="008D7B25"/>
    <w:rsid w:val="008E0925"/>
    <w:rsid w:val="008E2EE1"/>
    <w:rsid w:val="008E400E"/>
    <w:rsid w:val="008E5300"/>
    <w:rsid w:val="008E6DFD"/>
    <w:rsid w:val="008E7416"/>
    <w:rsid w:val="008F1AB8"/>
    <w:rsid w:val="008F610B"/>
    <w:rsid w:val="008F7208"/>
    <w:rsid w:val="0090436F"/>
    <w:rsid w:val="009068CD"/>
    <w:rsid w:val="0091071A"/>
    <w:rsid w:val="0091096A"/>
    <w:rsid w:val="0091308A"/>
    <w:rsid w:val="00913981"/>
    <w:rsid w:val="00917BB5"/>
    <w:rsid w:val="00923C12"/>
    <w:rsid w:val="00925C2F"/>
    <w:rsid w:val="00930D2A"/>
    <w:rsid w:val="00931E3D"/>
    <w:rsid w:val="00933DBB"/>
    <w:rsid w:val="009350B7"/>
    <w:rsid w:val="009361CA"/>
    <w:rsid w:val="00936578"/>
    <w:rsid w:val="0093747D"/>
    <w:rsid w:val="00941E48"/>
    <w:rsid w:val="009423AC"/>
    <w:rsid w:val="0094327D"/>
    <w:rsid w:val="0094560F"/>
    <w:rsid w:val="009477A6"/>
    <w:rsid w:val="00947BEC"/>
    <w:rsid w:val="009507C0"/>
    <w:rsid w:val="009533DE"/>
    <w:rsid w:val="00953A64"/>
    <w:rsid w:val="0096057F"/>
    <w:rsid w:val="00962F5C"/>
    <w:rsid w:val="0096709D"/>
    <w:rsid w:val="00970190"/>
    <w:rsid w:val="00972803"/>
    <w:rsid w:val="009735F0"/>
    <w:rsid w:val="0097486F"/>
    <w:rsid w:val="00975028"/>
    <w:rsid w:val="0097713F"/>
    <w:rsid w:val="00980F70"/>
    <w:rsid w:val="00984C26"/>
    <w:rsid w:val="00985BC3"/>
    <w:rsid w:val="00985F67"/>
    <w:rsid w:val="00986C0E"/>
    <w:rsid w:val="00986DC2"/>
    <w:rsid w:val="0099017C"/>
    <w:rsid w:val="0099037E"/>
    <w:rsid w:val="0099039D"/>
    <w:rsid w:val="00991F49"/>
    <w:rsid w:val="009924FC"/>
    <w:rsid w:val="00995183"/>
    <w:rsid w:val="009960EB"/>
    <w:rsid w:val="00996709"/>
    <w:rsid w:val="00996F7C"/>
    <w:rsid w:val="009977E8"/>
    <w:rsid w:val="009A0D1F"/>
    <w:rsid w:val="009A1B19"/>
    <w:rsid w:val="009A2259"/>
    <w:rsid w:val="009A3CEF"/>
    <w:rsid w:val="009A41BB"/>
    <w:rsid w:val="009A47F0"/>
    <w:rsid w:val="009A4E8C"/>
    <w:rsid w:val="009A5968"/>
    <w:rsid w:val="009A5DC3"/>
    <w:rsid w:val="009A7022"/>
    <w:rsid w:val="009B0EEE"/>
    <w:rsid w:val="009B1B6B"/>
    <w:rsid w:val="009B3380"/>
    <w:rsid w:val="009B4400"/>
    <w:rsid w:val="009C122B"/>
    <w:rsid w:val="009C3C49"/>
    <w:rsid w:val="009C67F4"/>
    <w:rsid w:val="009D261D"/>
    <w:rsid w:val="009E4312"/>
    <w:rsid w:val="009E51B0"/>
    <w:rsid w:val="009E5791"/>
    <w:rsid w:val="009E7857"/>
    <w:rsid w:val="009F085E"/>
    <w:rsid w:val="009F3164"/>
    <w:rsid w:val="009F3492"/>
    <w:rsid w:val="009F35CA"/>
    <w:rsid w:val="009F5DA6"/>
    <w:rsid w:val="009F70A8"/>
    <w:rsid w:val="009F7CD3"/>
    <w:rsid w:val="009F7ED9"/>
    <w:rsid w:val="00A0087C"/>
    <w:rsid w:val="00A00DD5"/>
    <w:rsid w:val="00A01D57"/>
    <w:rsid w:val="00A020A4"/>
    <w:rsid w:val="00A045EF"/>
    <w:rsid w:val="00A0534F"/>
    <w:rsid w:val="00A12051"/>
    <w:rsid w:val="00A14AF1"/>
    <w:rsid w:val="00A15C3D"/>
    <w:rsid w:val="00A16B16"/>
    <w:rsid w:val="00A1790E"/>
    <w:rsid w:val="00A2006D"/>
    <w:rsid w:val="00A20F31"/>
    <w:rsid w:val="00A21F1F"/>
    <w:rsid w:val="00A3321B"/>
    <w:rsid w:val="00A35E2B"/>
    <w:rsid w:val="00A4023E"/>
    <w:rsid w:val="00A407B2"/>
    <w:rsid w:val="00A43BCA"/>
    <w:rsid w:val="00A4471F"/>
    <w:rsid w:val="00A556AF"/>
    <w:rsid w:val="00A56CFC"/>
    <w:rsid w:val="00A575BC"/>
    <w:rsid w:val="00A57B5A"/>
    <w:rsid w:val="00A6129A"/>
    <w:rsid w:val="00A6219A"/>
    <w:rsid w:val="00A64A64"/>
    <w:rsid w:val="00A65F49"/>
    <w:rsid w:val="00A675E8"/>
    <w:rsid w:val="00A67B9E"/>
    <w:rsid w:val="00A71145"/>
    <w:rsid w:val="00A75800"/>
    <w:rsid w:val="00A777EB"/>
    <w:rsid w:val="00A77F20"/>
    <w:rsid w:val="00A800D6"/>
    <w:rsid w:val="00A801FF"/>
    <w:rsid w:val="00A80D91"/>
    <w:rsid w:val="00A84064"/>
    <w:rsid w:val="00A847D5"/>
    <w:rsid w:val="00A868DE"/>
    <w:rsid w:val="00A90BB3"/>
    <w:rsid w:val="00A93025"/>
    <w:rsid w:val="00A96981"/>
    <w:rsid w:val="00AA36B9"/>
    <w:rsid w:val="00AA6C2D"/>
    <w:rsid w:val="00AB1B2C"/>
    <w:rsid w:val="00AB6C99"/>
    <w:rsid w:val="00AC2956"/>
    <w:rsid w:val="00AC3F51"/>
    <w:rsid w:val="00AC6D1F"/>
    <w:rsid w:val="00AD203B"/>
    <w:rsid w:val="00AD2427"/>
    <w:rsid w:val="00AE141A"/>
    <w:rsid w:val="00AE2E08"/>
    <w:rsid w:val="00AE4452"/>
    <w:rsid w:val="00AF0D25"/>
    <w:rsid w:val="00AF0D92"/>
    <w:rsid w:val="00AF1C6A"/>
    <w:rsid w:val="00AF242F"/>
    <w:rsid w:val="00AF2ED4"/>
    <w:rsid w:val="00AF45E3"/>
    <w:rsid w:val="00AF636E"/>
    <w:rsid w:val="00AF7971"/>
    <w:rsid w:val="00B050FE"/>
    <w:rsid w:val="00B052B2"/>
    <w:rsid w:val="00B05C8F"/>
    <w:rsid w:val="00B06D6E"/>
    <w:rsid w:val="00B07D0B"/>
    <w:rsid w:val="00B124AA"/>
    <w:rsid w:val="00B134F5"/>
    <w:rsid w:val="00B20569"/>
    <w:rsid w:val="00B234E6"/>
    <w:rsid w:val="00B2453F"/>
    <w:rsid w:val="00B2544F"/>
    <w:rsid w:val="00B254A6"/>
    <w:rsid w:val="00B316D8"/>
    <w:rsid w:val="00B41FEF"/>
    <w:rsid w:val="00B438FA"/>
    <w:rsid w:val="00B4600C"/>
    <w:rsid w:val="00B4788E"/>
    <w:rsid w:val="00B47C58"/>
    <w:rsid w:val="00B51302"/>
    <w:rsid w:val="00B5418A"/>
    <w:rsid w:val="00B5792B"/>
    <w:rsid w:val="00B603DB"/>
    <w:rsid w:val="00B610C6"/>
    <w:rsid w:val="00B61343"/>
    <w:rsid w:val="00B616DE"/>
    <w:rsid w:val="00B622F4"/>
    <w:rsid w:val="00B6328D"/>
    <w:rsid w:val="00B63EA0"/>
    <w:rsid w:val="00B65FB7"/>
    <w:rsid w:val="00B67B1C"/>
    <w:rsid w:val="00B705EF"/>
    <w:rsid w:val="00B70929"/>
    <w:rsid w:val="00B71BCF"/>
    <w:rsid w:val="00B71D1C"/>
    <w:rsid w:val="00B71D23"/>
    <w:rsid w:val="00B737E5"/>
    <w:rsid w:val="00B75972"/>
    <w:rsid w:val="00B77FED"/>
    <w:rsid w:val="00B8043D"/>
    <w:rsid w:val="00B878D0"/>
    <w:rsid w:val="00B917EC"/>
    <w:rsid w:val="00B92390"/>
    <w:rsid w:val="00B928F4"/>
    <w:rsid w:val="00B92AD2"/>
    <w:rsid w:val="00B95A4C"/>
    <w:rsid w:val="00BA01EA"/>
    <w:rsid w:val="00BA0CDE"/>
    <w:rsid w:val="00BA553E"/>
    <w:rsid w:val="00BB00DC"/>
    <w:rsid w:val="00BB4B0B"/>
    <w:rsid w:val="00BB698B"/>
    <w:rsid w:val="00BC0D4D"/>
    <w:rsid w:val="00BC0F3B"/>
    <w:rsid w:val="00BC1C8B"/>
    <w:rsid w:val="00BC2A36"/>
    <w:rsid w:val="00BC4CFE"/>
    <w:rsid w:val="00BD28B5"/>
    <w:rsid w:val="00BE0577"/>
    <w:rsid w:val="00BE1E29"/>
    <w:rsid w:val="00BE658F"/>
    <w:rsid w:val="00BF1E23"/>
    <w:rsid w:val="00BF2CE4"/>
    <w:rsid w:val="00BF77E0"/>
    <w:rsid w:val="00C01F3C"/>
    <w:rsid w:val="00C03026"/>
    <w:rsid w:val="00C0711B"/>
    <w:rsid w:val="00C079AA"/>
    <w:rsid w:val="00C12442"/>
    <w:rsid w:val="00C13AE2"/>
    <w:rsid w:val="00C13CCB"/>
    <w:rsid w:val="00C1517B"/>
    <w:rsid w:val="00C158EC"/>
    <w:rsid w:val="00C176A6"/>
    <w:rsid w:val="00C201D2"/>
    <w:rsid w:val="00C24863"/>
    <w:rsid w:val="00C31906"/>
    <w:rsid w:val="00C35249"/>
    <w:rsid w:val="00C35A73"/>
    <w:rsid w:val="00C36B26"/>
    <w:rsid w:val="00C42021"/>
    <w:rsid w:val="00C42356"/>
    <w:rsid w:val="00C423D2"/>
    <w:rsid w:val="00C437E4"/>
    <w:rsid w:val="00C44B4B"/>
    <w:rsid w:val="00C50AD5"/>
    <w:rsid w:val="00C50F75"/>
    <w:rsid w:val="00C52504"/>
    <w:rsid w:val="00C53491"/>
    <w:rsid w:val="00C535EE"/>
    <w:rsid w:val="00C5370D"/>
    <w:rsid w:val="00C53D55"/>
    <w:rsid w:val="00C53D71"/>
    <w:rsid w:val="00C6004A"/>
    <w:rsid w:val="00C65796"/>
    <w:rsid w:val="00C6602E"/>
    <w:rsid w:val="00C66BA4"/>
    <w:rsid w:val="00C6705A"/>
    <w:rsid w:val="00C72B1C"/>
    <w:rsid w:val="00C74F11"/>
    <w:rsid w:val="00C75947"/>
    <w:rsid w:val="00C76E29"/>
    <w:rsid w:val="00C7758B"/>
    <w:rsid w:val="00C81A65"/>
    <w:rsid w:val="00C85533"/>
    <w:rsid w:val="00C9127C"/>
    <w:rsid w:val="00C933B2"/>
    <w:rsid w:val="00C93641"/>
    <w:rsid w:val="00C9433B"/>
    <w:rsid w:val="00C95333"/>
    <w:rsid w:val="00CA56FD"/>
    <w:rsid w:val="00CA58A3"/>
    <w:rsid w:val="00CB1D01"/>
    <w:rsid w:val="00CB36C5"/>
    <w:rsid w:val="00CB5E9A"/>
    <w:rsid w:val="00CB6C5B"/>
    <w:rsid w:val="00CB71DB"/>
    <w:rsid w:val="00CB77DD"/>
    <w:rsid w:val="00CB7AAB"/>
    <w:rsid w:val="00CC3EA0"/>
    <w:rsid w:val="00CC5110"/>
    <w:rsid w:val="00CC56C2"/>
    <w:rsid w:val="00CC7031"/>
    <w:rsid w:val="00CC736E"/>
    <w:rsid w:val="00CD34C5"/>
    <w:rsid w:val="00CD39F1"/>
    <w:rsid w:val="00CD3C51"/>
    <w:rsid w:val="00CE08EF"/>
    <w:rsid w:val="00CE0EC9"/>
    <w:rsid w:val="00CE4BC1"/>
    <w:rsid w:val="00CE5811"/>
    <w:rsid w:val="00CE6B1B"/>
    <w:rsid w:val="00CF4AA9"/>
    <w:rsid w:val="00CF65AF"/>
    <w:rsid w:val="00CF6F61"/>
    <w:rsid w:val="00CF734F"/>
    <w:rsid w:val="00D009FF"/>
    <w:rsid w:val="00D03834"/>
    <w:rsid w:val="00D05458"/>
    <w:rsid w:val="00D0555E"/>
    <w:rsid w:val="00D058CC"/>
    <w:rsid w:val="00D0600A"/>
    <w:rsid w:val="00D11AD3"/>
    <w:rsid w:val="00D12A79"/>
    <w:rsid w:val="00D1478F"/>
    <w:rsid w:val="00D16484"/>
    <w:rsid w:val="00D167C2"/>
    <w:rsid w:val="00D1721D"/>
    <w:rsid w:val="00D20658"/>
    <w:rsid w:val="00D21E2C"/>
    <w:rsid w:val="00D22AA7"/>
    <w:rsid w:val="00D254D7"/>
    <w:rsid w:val="00D25AC7"/>
    <w:rsid w:val="00D26375"/>
    <w:rsid w:val="00D32680"/>
    <w:rsid w:val="00D3412C"/>
    <w:rsid w:val="00D34B7B"/>
    <w:rsid w:val="00D36C38"/>
    <w:rsid w:val="00D37212"/>
    <w:rsid w:val="00D37DBF"/>
    <w:rsid w:val="00D4010B"/>
    <w:rsid w:val="00D4058D"/>
    <w:rsid w:val="00D40607"/>
    <w:rsid w:val="00D41C2B"/>
    <w:rsid w:val="00D42BCC"/>
    <w:rsid w:val="00D44A2F"/>
    <w:rsid w:val="00D45C90"/>
    <w:rsid w:val="00D47417"/>
    <w:rsid w:val="00D47A31"/>
    <w:rsid w:val="00D47FEB"/>
    <w:rsid w:val="00D50862"/>
    <w:rsid w:val="00D55514"/>
    <w:rsid w:val="00D600B2"/>
    <w:rsid w:val="00D613C2"/>
    <w:rsid w:val="00D61747"/>
    <w:rsid w:val="00D63F12"/>
    <w:rsid w:val="00D64569"/>
    <w:rsid w:val="00D64EEB"/>
    <w:rsid w:val="00D668D5"/>
    <w:rsid w:val="00D67731"/>
    <w:rsid w:val="00D722AF"/>
    <w:rsid w:val="00D8028A"/>
    <w:rsid w:val="00D87989"/>
    <w:rsid w:val="00D91553"/>
    <w:rsid w:val="00D919B8"/>
    <w:rsid w:val="00D91A9E"/>
    <w:rsid w:val="00D928C4"/>
    <w:rsid w:val="00D96272"/>
    <w:rsid w:val="00DA088E"/>
    <w:rsid w:val="00DA2BE5"/>
    <w:rsid w:val="00DA2F49"/>
    <w:rsid w:val="00DA5D29"/>
    <w:rsid w:val="00DA758B"/>
    <w:rsid w:val="00DB4826"/>
    <w:rsid w:val="00DB4C34"/>
    <w:rsid w:val="00DC005C"/>
    <w:rsid w:val="00DC18C7"/>
    <w:rsid w:val="00DC2C1A"/>
    <w:rsid w:val="00DC3BAB"/>
    <w:rsid w:val="00DC3FE0"/>
    <w:rsid w:val="00DC5099"/>
    <w:rsid w:val="00DC6A01"/>
    <w:rsid w:val="00DC6F1D"/>
    <w:rsid w:val="00DD152B"/>
    <w:rsid w:val="00DD16F6"/>
    <w:rsid w:val="00DD212F"/>
    <w:rsid w:val="00DD2917"/>
    <w:rsid w:val="00DD3C5F"/>
    <w:rsid w:val="00DD3D2C"/>
    <w:rsid w:val="00DD4B9E"/>
    <w:rsid w:val="00DD6A48"/>
    <w:rsid w:val="00DE101A"/>
    <w:rsid w:val="00DE237A"/>
    <w:rsid w:val="00DE2C94"/>
    <w:rsid w:val="00DE5837"/>
    <w:rsid w:val="00DE79FD"/>
    <w:rsid w:val="00DE7D27"/>
    <w:rsid w:val="00DF02B8"/>
    <w:rsid w:val="00DF1150"/>
    <w:rsid w:val="00DF3B2E"/>
    <w:rsid w:val="00DF69AD"/>
    <w:rsid w:val="00E015B1"/>
    <w:rsid w:val="00E0254D"/>
    <w:rsid w:val="00E06531"/>
    <w:rsid w:val="00E1223F"/>
    <w:rsid w:val="00E1488A"/>
    <w:rsid w:val="00E15195"/>
    <w:rsid w:val="00E21EF6"/>
    <w:rsid w:val="00E22351"/>
    <w:rsid w:val="00E22D94"/>
    <w:rsid w:val="00E30A8B"/>
    <w:rsid w:val="00E3417A"/>
    <w:rsid w:val="00E367EE"/>
    <w:rsid w:val="00E37379"/>
    <w:rsid w:val="00E439CF"/>
    <w:rsid w:val="00E44848"/>
    <w:rsid w:val="00E44EE6"/>
    <w:rsid w:val="00E460E6"/>
    <w:rsid w:val="00E47FD6"/>
    <w:rsid w:val="00E50DDA"/>
    <w:rsid w:val="00E5203B"/>
    <w:rsid w:val="00E53848"/>
    <w:rsid w:val="00E545A6"/>
    <w:rsid w:val="00E55C3D"/>
    <w:rsid w:val="00E56253"/>
    <w:rsid w:val="00E60941"/>
    <w:rsid w:val="00E67DE9"/>
    <w:rsid w:val="00E67F89"/>
    <w:rsid w:val="00E72918"/>
    <w:rsid w:val="00E75E23"/>
    <w:rsid w:val="00E80552"/>
    <w:rsid w:val="00E80631"/>
    <w:rsid w:val="00E81AA2"/>
    <w:rsid w:val="00E81C83"/>
    <w:rsid w:val="00E8238B"/>
    <w:rsid w:val="00E865D3"/>
    <w:rsid w:val="00E869F9"/>
    <w:rsid w:val="00E907D4"/>
    <w:rsid w:val="00E921A2"/>
    <w:rsid w:val="00E9617F"/>
    <w:rsid w:val="00EA27B0"/>
    <w:rsid w:val="00EA2BBF"/>
    <w:rsid w:val="00EA341A"/>
    <w:rsid w:val="00EA3F4F"/>
    <w:rsid w:val="00EB0B0C"/>
    <w:rsid w:val="00EB36DD"/>
    <w:rsid w:val="00EB3BCD"/>
    <w:rsid w:val="00EB7BFF"/>
    <w:rsid w:val="00EC03C6"/>
    <w:rsid w:val="00EC1159"/>
    <w:rsid w:val="00EC1F0E"/>
    <w:rsid w:val="00EC207E"/>
    <w:rsid w:val="00EC29E0"/>
    <w:rsid w:val="00EC2F25"/>
    <w:rsid w:val="00EC38BD"/>
    <w:rsid w:val="00EC57E8"/>
    <w:rsid w:val="00ED40EA"/>
    <w:rsid w:val="00ED46BE"/>
    <w:rsid w:val="00ED47E1"/>
    <w:rsid w:val="00ED6568"/>
    <w:rsid w:val="00EE0C61"/>
    <w:rsid w:val="00EE20C5"/>
    <w:rsid w:val="00EE35D5"/>
    <w:rsid w:val="00EF075C"/>
    <w:rsid w:val="00EF1DB9"/>
    <w:rsid w:val="00EF2D7C"/>
    <w:rsid w:val="00EF3791"/>
    <w:rsid w:val="00EF48A0"/>
    <w:rsid w:val="00EF5A0B"/>
    <w:rsid w:val="00F0121B"/>
    <w:rsid w:val="00F04A47"/>
    <w:rsid w:val="00F04C47"/>
    <w:rsid w:val="00F12131"/>
    <w:rsid w:val="00F12A3C"/>
    <w:rsid w:val="00F14F4E"/>
    <w:rsid w:val="00F1796C"/>
    <w:rsid w:val="00F179D4"/>
    <w:rsid w:val="00F17DC1"/>
    <w:rsid w:val="00F2550C"/>
    <w:rsid w:val="00F270D5"/>
    <w:rsid w:val="00F303A1"/>
    <w:rsid w:val="00F3374E"/>
    <w:rsid w:val="00F3415D"/>
    <w:rsid w:val="00F3588A"/>
    <w:rsid w:val="00F35E6B"/>
    <w:rsid w:val="00F41832"/>
    <w:rsid w:val="00F44A31"/>
    <w:rsid w:val="00F50B83"/>
    <w:rsid w:val="00F52C81"/>
    <w:rsid w:val="00F53AC0"/>
    <w:rsid w:val="00F55075"/>
    <w:rsid w:val="00F552BF"/>
    <w:rsid w:val="00F56AEA"/>
    <w:rsid w:val="00F605DF"/>
    <w:rsid w:val="00F61592"/>
    <w:rsid w:val="00F71753"/>
    <w:rsid w:val="00F76C45"/>
    <w:rsid w:val="00F80401"/>
    <w:rsid w:val="00F80818"/>
    <w:rsid w:val="00F80891"/>
    <w:rsid w:val="00F8330F"/>
    <w:rsid w:val="00F87202"/>
    <w:rsid w:val="00F872A6"/>
    <w:rsid w:val="00F87B66"/>
    <w:rsid w:val="00F91B9E"/>
    <w:rsid w:val="00F931F1"/>
    <w:rsid w:val="00F9368C"/>
    <w:rsid w:val="00F94991"/>
    <w:rsid w:val="00F9580D"/>
    <w:rsid w:val="00F96ED5"/>
    <w:rsid w:val="00FA0244"/>
    <w:rsid w:val="00FA0DA8"/>
    <w:rsid w:val="00FA7E48"/>
    <w:rsid w:val="00FB0285"/>
    <w:rsid w:val="00FB1238"/>
    <w:rsid w:val="00FB455F"/>
    <w:rsid w:val="00FB47CC"/>
    <w:rsid w:val="00FB62CB"/>
    <w:rsid w:val="00FC0761"/>
    <w:rsid w:val="00FC18F9"/>
    <w:rsid w:val="00FC2B14"/>
    <w:rsid w:val="00FC62BD"/>
    <w:rsid w:val="00FC62F2"/>
    <w:rsid w:val="00FD06C5"/>
    <w:rsid w:val="00FD397A"/>
    <w:rsid w:val="00FD42B2"/>
    <w:rsid w:val="00FD59E4"/>
    <w:rsid w:val="00FE05EB"/>
    <w:rsid w:val="00FE287A"/>
    <w:rsid w:val="00FE349F"/>
    <w:rsid w:val="00FE5EC5"/>
    <w:rsid w:val="00FE7811"/>
    <w:rsid w:val="00FF102A"/>
    <w:rsid w:val="00FF1176"/>
    <w:rsid w:val="00FF2043"/>
    <w:rsid w:val="00FF2655"/>
    <w:rsid w:val="00FF33B7"/>
    <w:rsid w:val="00FF368C"/>
    <w:rsid w:val="00FF420A"/>
    <w:rsid w:val="00FF5402"/>
    <w:rsid w:val="00FF5571"/>
    <w:rsid w:val="00FF58B9"/>
    <w:rsid w:val="00FF6B7F"/>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4839AE"/>
  <w15:chartTrackingRefBased/>
  <w15:docId w15:val="{A4BB5C6C-1142-484F-937E-B913A8390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8CD"/>
    <w:pPr>
      <w:spacing w:line="256" w:lineRule="auto"/>
    </w:pPr>
    <w:rPr>
      <w:kern w:val="2"/>
      <w14:ligatures w14:val="standardContextual"/>
    </w:rPr>
  </w:style>
  <w:style w:type="paragraph" w:styleId="Ttulo1">
    <w:name w:val="heading 1"/>
    <w:basedOn w:val="Normal"/>
    <w:link w:val="Ttulo1Car"/>
    <w:uiPriority w:val="9"/>
    <w:qFormat/>
    <w:rsid w:val="003733A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CO"/>
      <w14:ligatures w14:val="none"/>
    </w:rPr>
  </w:style>
  <w:style w:type="paragraph" w:styleId="Ttulo3">
    <w:name w:val="heading 3"/>
    <w:basedOn w:val="Normal"/>
    <w:next w:val="Normal"/>
    <w:link w:val="Ttulo3Car"/>
    <w:uiPriority w:val="9"/>
    <w:semiHidden/>
    <w:unhideWhenUsed/>
    <w:qFormat/>
    <w:rsid w:val="00A045E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rsid w:val="00812917"/>
    <w:rPr>
      <w:sz w:val="16"/>
    </w:rPr>
  </w:style>
  <w:style w:type="paragraph" w:styleId="Textocomentario">
    <w:name w:val="annotation text"/>
    <w:basedOn w:val="Normal"/>
    <w:link w:val="TextocomentarioCar"/>
    <w:uiPriority w:val="99"/>
    <w:unhideWhenUsed/>
    <w:rsid w:val="00812917"/>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comentarioCar">
    <w:name w:val="Texto comentario Car"/>
    <w:basedOn w:val="Fuentedeprrafopredeter"/>
    <w:link w:val="Textocomentario"/>
    <w:uiPriority w:val="99"/>
    <w:rsid w:val="00812917"/>
    <w:rPr>
      <w:rFonts w:ascii="Times New Roman" w:eastAsia="Times New Roman" w:hAnsi="Times New Roman" w:cs="Times New Roman"/>
      <w:sz w:val="20"/>
      <w:szCs w:val="20"/>
      <w:lang w:val="es-ES" w:eastAsia="es-ES"/>
    </w:rPr>
  </w:style>
  <w:style w:type="paragraph" w:styleId="Textoindependiente2">
    <w:name w:val="Body Text 2"/>
    <w:aliases w:val="Figura"/>
    <w:basedOn w:val="Normal"/>
    <w:link w:val="Textoindependiente2Car"/>
    <w:rsid w:val="00812917"/>
    <w:pPr>
      <w:spacing w:after="0" w:line="240" w:lineRule="atLeast"/>
      <w:jc w:val="both"/>
    </w:pPr>
    <w:rPr>
      <w:rFonts w:ascii="Arial" w:eastAsia="Times New Roman" w:hAnsi="Arial" w:cs="Times New Roman"/>
      <w:kern w:val="0"/>
      <w:sz w:val="24"/>
      <w:szCs w:val="20"/>
      <w:lang w:val="es-ES_tradnl" w:eastAsia="es-ES"/>
      <w14:ligatures w14:val="none"/>
    </w:rPr>
  </w:style>
  <w:style w:type="character" w:customStyle="1" w:styleId="Textoindependiente2Car">
    <w:name w:val="Texto independiente 2 Car"/>
    <w:aliases w:val="Figura Car"/>
    <w:basedOn w:val="Fuentedeprrafopredeter"/>
    <w:link w:val="Textoindependiente2"/>
    <w:rsid w:val="00812917"/>
    <w:rPr>
      <w:rFonts w:ascii="Arial" w:eastAsia="Times New Roman" w:hAnsi="Arial" w:cs="Times New Roman"/>
      <w:sz w:val="24"/>
      <w:szCs w:val="20"/>
      <w:lang w:val="es-ES_tradnl" w:eastAsia="es-ES"/>
    </w:rPr>
  </w:style>
  <w:style w:type="paragraph" w:styleId="Prrafodelista">
    <w:name w:val="List Paragraph"/>
    <w:aliases w:val="BOLADEF,Párrafo de lista211,Ha,titulo 3,titulo 5,Nivel 1 OS,Bullet List,bolita,Párrafo de lista31,MIBEX B,Colorful List Accent 1,Colorful List - Accent 11,Viñeta 6,Lista multicolor - Énfasis 11,chu,Bolita,BOLA,HOJA,Guión"/>
    <w:basedOn w:val="Normal"/>
    <w:link w:val="PrrafodelistaCar"/>
    <w:uiPriority w:val="34"/>
    <w:qFormat/>
    <w:rsid w:val="00812917"/>
    <w:pPr>
      <w:spacing w:after="0" w:line="240" w:lineRule="auto"/>
      <w:ind w:left="720"/>
    </w:pPr>
    <w:rPr>
      <w:rFonts w:ascii="Calibri" w:eastAsia="Calibri" w:hAnsi="Calibri" w:cs="Times New Roman"/>
      <w:kern w:val="0"/>
      <w:lang w:eastAsia="es-CO"/>
      <w14:ligatures w14:val="none"/>
    </w:rPr>
  </w:style>
  <w:style w:type="character" w:customStyle="1" w:styleId="ui-provider">
    <w:name w:val="ui-provider"/>
    <w:basedOn w:val="Fuentedeprrafopredeter"/>
    <w:rsid w:val="00812917"/>
  </w:style>
  <w:style w:type="character" w:customStyle="1" w:styleId="PrrafodelistaCar">
    <w:name w:val="Párrafo de lista Car"/>
    <w:aliases w:val="BOLADEF Car,Párrafo de lista211 Car,Ha Car,titulo 3 Car,titulo 5 Car,Nivel 1 OS Car,Bullet List Car,bolita Car,Párrafo de lista31 Car,MIBEX B Car,Colorful List Accent 1 Car,Colorful List - Accent 11 Car,Viñeta 6 Car,chu Car,BOLA Car"/>
    <w:link w:val="Prrafodelista"/>
    <w:uiPriority w:val="1"/>
    <w:rsid w:val="00812917"/>
    <w:rPr>
      <w:rFonts w:ascii="Calibri" w:eastAsia="Calibri" w:hAnsi="Calibri" w:cs="Times New Roman"/>
      <w:lang w:eastAsia="es-CO"/>
    </w:rPr>
  </w:style>
  <w:style w:type="paragraph" w:styleId="Revisin">
    <w:name w:val="Revision"/>
    <w:hidden/>
    <w:uiPriority w:val="99"/>
    <w:semiHidden/>
    <w:rsid w:val="009F7CD3"/>
    <w:pPr>
      <w:spacing w:after="0" w:line="240" w:lineRule="auto"/>
    </w:pPr>
    <w:rPr>
      <w:kern w:val="2"/>
      <w14:ligatures w14:val="standardContextual"/>
    </w:rPr>
  </w:style>
  <w:style w:type="paragraph" w:styleId="Asuntodelcomentario">
    <w:name w:val="annotation subject"/>
    <w:basedOn w:val="Textocomentario"/>
    <w:next w:val="Textocomentario"/>
    <w:link w:val="AsuntodelcomentarioCar"/>
    <w:uiPriority w:val="99"/>
    <w:semiHidden/>
    <w:unhideWhenUsed/>
    <w:rsid w:val="00A71145"/>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A71145"/>
    <w:rPr>
      <w:rFonts w:ascii="Times New Roman" w:eastAsia="Times New Roman" w:hAnsi="Times New Roman" w:cs="Times New Roman"/>
      <w:b/>
      <w:bCs/>
      <w:kern w:val="2"/>
      <w:sz w:val="20"/>
      <w:szCs w:val="20"/>
      <w:lang w:val="es-ES" w:eastAsia="es-ES"/>
      <w14:ligatures w14:val="standardContextual"/>
    </w:rPr>
  </w:style>
  <w:style w:type="paragraph" w:styleId="Sinespaciado">
    <w:name w:val="No Spacing"/>
    <w:aliases w:val="Chulito,Segunda viñeta,CHULITO,Sin espaciado1,Fotografía 10-1,Texto"/>
    <w:link w:val="SinespaciadoCar"/>
    <w:uiPriority w:val="1"/>
    <w:qFormat/>
    <w:rsid w:val="00B51302"/>
    <w:pPr>
      <w:spacing w:after="0" w:line="240" w:lineRule="auto"/>
    </w:pPr>
    <w:rPr>
      <w:rFonts w:ascii="Calibri" w:eastAsia="Calibri" w:hAnsi="Calibri" w:cs="Times New Roman"/>
    </w:rPr>
  </w:style>
  <w:style w:type="character" w:customStyle="1" w:styleId="SinespaciadoCar">
    <w:name w:val="Sin espaciado Car"/>
    <w:aliases w:val="Chulito Car,Segunda viñeta Car,CHULITO Car,Sin espaciado1 Car,Fotografía 10-1 Car,Texto Car"/>
    <w:link w:val="Sinespaciado"/>
    <w:uiPriority w:val="1"/>
    <w:locked/>
    <w:rsid w:val="00B51302"/>
    <w:rPr>
      <w:rFonts w:ascii="Calibri" w:eastAsia="Calibri" w:hAnsi="Calibri" w:cs="Times New Roman"/>
    </w:rPr>
  </w:style>
  <w:style w:type="paragraph" w:styleId="NormalWeb">
    <w:name w:val="Normal (Web)"/>
    <w:basedOn w:val="Normal"/>
    <w:uiPriority w:val="99"/>
    <w:unhideWhenUsed/>
    <w:rsid w:val="0068202E"/>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paragraph" w:customStyle="1" w:styleId="TableParagraph">
    <w:name w:val="Table Paragraph"/>
    <w:basedOn w:val="Normal"/>
    <w:uiPriority w:val="1"/>
    <w:qFormat/>
    <w:rsid w:val="00845B78"/>
    <w:pPr>
      <w:widowControl w:val="0"/>
      <w:autoSpaceDE w:val="0"/>
      <w:autoSpaceDN w:val="0"/>
      <w:spacing w:after="0" w:line="240" w:lineRule="auto"/>
      <w:ind w:left="141"/>
    </w:pPr>
    <w:rPr>
      <w:rFonts w:ascii="Arial" w:eastAsia="Arial" w:hAnsi="Arial" w:cs="Arial"/>
      <w:kern w:val="0"/>
      <w:lang w:val="es-ES"/>
    </w:rPr>
  </w:style>
  <w:style w:type="paragraph" w:styleId="Textodeglobo">
    <w:name w:val="Balloon Text"/>
    <w:basedOn w:val="Normal"/>
    <w:link w:val="TextodegloboCar"/>
    <w:uiPriority w:val="99"/>
    <w:semiHidden/>
    <w:unhideWhenUsed/>
    <w:rsid w:val="004217C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217C5"/>
    <w:rPr>
      <w:rFonts w:ascii="Segoe UI" w:hAnsi="Segoe UI" w:cs="Segoe UI"/>
      <w:kern w:val="2"/>
      <w:sz w:val="18"/>
      <w:szCs w:val="18"/>
      <w14:ligatures w14:val="standardContextual"/>
    </w:rPr>
  </w:style>
  <w:style w:type="character" w:customStyle="1" w:styleId="Ttulo1Car">
    <w:name w:val="Título 1 Car"/>
    <w:basedOn w:val="Fuentedeprrafopredeter"/>
    <w:link w:val="Ttulo1"/>
    <w:uiPriority w:val="9"/>
    <w:rsid w:val="003733A0"/>
    <w:rPr>
      <w:rFonts w:ascii="Times New Roman" w:eastAsia="Times New Roman" w:hAnsi="Times New Roman" w:cs="Times New Roman"/>
      <w:b/>
      <w:bCs/>
      <w:kern w:val="36"/>
      <w:sz w:val="48"/>
      <w:szCs w:val="48"/>
      <w:lang w:eastAsia="es-CO"/>
    </w:rPr>
  </w:style>
  <w:style w:type="character" w:customStyle="1" w:styleId="Ttulo3Car">
    <w:name w:val="Título 3 Car"/>
    <w:basedOn w:val="Fuentedeprrafopredeter"/>
    <w:link w:val="Ttulo3"/>
    <w:uiPriority w:val="9"/>
    <w:semiHidden/>
    <w:rsid w:val="00A045EF"/>
    <w:rPr>
      <w:rFonts w:asciiTheme="majorHAnsi" w:eastAsiaTheme="majorEastAsia" w:hAnsiTheme="majorHAnsi" w:cstheme="majorBidi"/>
      <w:color w:val="1F4D78" w:themeColor="accent1" w:themeShade="7F"/>
      <w:kern w:val="2"/>
      <w:sz w:val="24"/>
      <w:szCs w:val="24"/>
      <w14:ligatures w14:val="standardContextual"/>
    </w:rPr>
  </w:style>
  <w:style w:type="character" w:styleId="Fuerte">
    <w:name w:val="Strong"/>
    <w:basedOn w:val="Fuentedeprrafopredeter"/>
    <w:uiPriority w:val="22"/>
    <w:qFormat/>
    <w:rsid w:val="00A045EF"/>
    <w:rPr>
      <w:b/>
      <w:bCs/>
    </w:rPr>
  </w:style>
  <w:style w:type="paragraph" w:customStyle="1" w:styleId="Default">
    <w:name w:val="Default"/>
    <w:rsid w:val="00E921A2"/>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333842285">
      <w:bodyDiv w:val="1"/>
      <w:marLeft w:val="0"/>
      <w:marRight w:val="0"/>
      <w:marTop w:val="0"/>
      <w:marBottom w:val="0"/>
      <w:divBdr>
        <w:top w:val="none" w:sz="0" w:space="0" w:color="auto"/>
        <w:left w:val="none" w:sz="0" w:space="0" w:color="auto"/>
        <w:bottom w:val="none" w:sz="0" w:space="0" w:color="auto"/>
        <w:right w:val="none" w:sz="0" w:space="0" w:color="auto"/>
      </w:divBdr>
    </w:div>
    <w:div w:id="348723671">
      <w:bodyDiv w:val="1"/>
      <w:marLeft w:val="0"/>
      <w:marRight w:val="0"/>
      <w:marTop w:val="0"/>
      <w:marBottom w:val="0"/>
      <w:divBdr>
        <w:top w:val="none" w:sz="0" w:space="0" w:color="auto"/>
        <w:left w:val="none" w:sz="0" w:space="0" w:color="auto"/>
        <w:bottom w:val="none" w:sz="0" w:space="0" w:color="auto"/>
        <w:right w:val="none" w:sz="0" w:space="0" w:color="auto"/>
      </w:divBdr>
    </w:div>
    <w:div w:id="402682856">
      <w:bodyDiv w:val="1"/>
      <w:marLeft w:val="0"/>
      <w:marRight w:val="0"/>
      <w:marTop w:val="0"/>
      <w:marBottom w:val="0"/>
      <w:divBdr>
        <w:top w:val="none" w:sz="0" w:space="0" w:color="auto"/>
        <w:left w:val="none" w:sz="0" w:space="0" w:color="auto"/>
        <w:bottom w:val="none" w:sz="0" w:space="0" w:color="auto"/>
        <w:right w:val="none" w:sz="0" w:space="0" w:color="auto"/>
      </w:divBdr>
      <w:divsChild>
        <w:div w:id="362946778">
          <w:marLeft w:val="0"/>
          <w:marRight w:val="0"/>
          <w:marTop w:val="0"/>
          <w:marBottom w:val="0"/>
          <w:divBdr>
            <w:top w:val="none" w:sz="0" w:space="0" w:color="auto"/>
            <w:left w:val="none" w:sz="0" w:space="0" w:color="auto"/>
            <w:bottom w:val="none" w:sz="0" w:space="0" w:color="auto"/>
            <w:right w:val="none" w:sz="0" w:space="0" w:color="auto"/>
          </w:divBdr>
        </w:div>
        <w:div w:id="598023921">
          <w:marLeft w:val="0"/>
          <w:marRight w:val="0"/>
          <w:marTop w:val="0"/>
          <w:marBottom w:val="0"/>
          <w:divBdr>
            <w:top w:val="none" w:sz="0" w:space="0" w:color="auto"/>
            <w:left w:val="none" w:sz="0" w:space="0" w:color="auto"/>
            <w:bottom w:val="none" w:sz="0" w:space="0" w:color="auto"/>
            <w:right w:val="none" w:sz="0" w:space="0" w:color="auto"/>
          </w:divBdr>
        </w:div>
        <w:div w:id="1090467698">
          <w:marLeft w:val="0"/>
          <w:marRight w:val="0"/>
          <w:marTop w:val="0"/>
          <w:marBottom w:val="0"/>
          <w:divBdr>
            <w:top w:val="none" w:sz="0" w:space="0" w:color="auto"/>
            <w:left w:val="none" w:sz="0" w:space="0" w:color="auto"/>
            <w:bottom w:val="none" w:sz="0" w:space="0" w:color="auto"/>
            <w:right w:val="none" w:sz="0" w:space="0" w:color="auto"/>
          </w:divBdr>
        </w:div>
        <w:div w:id="1334796179">
          <w:marLeft w:val="0"/>
          <w:marRight w:val="0"/>
          <w:marTop w:val="0"/>
          <w:marBottom w:val="0"/>
          <w:divBdr>
            <w:top w:val="none" w:sz="0" w:space="0" w:color="auto"/>
            <w:left w:val="none" w:sz="0" w:space="0" w:color="auto"/>
            <w:bottom w:val="none" w:sz="0" w:space="0" w:color="auto"/>
            <w:right w:val="none" w:sz="0" w:space="0" w:color="auto"/>
          </w:divBdr>
        </w:div>
      </w:divsChild>
    </w:div>
    <w:div w:id="469640895">
      <w:bodyDiv w:val="1"/>
      <w:marLeft w:val="0"/>
      <w:marRight w:val="0"/>
      <w:marTop w:val="0"/>
      <w:marBottom w:val="0"/>
      <w:divBdr>
        <w:top w:val="none" w:sz="0" w:space="0" w:color="auto"/>
        <w:left w:val="none" w:sz="0" w:space="0" w:color="auto"/>
        <w:bottom w:val="none" w:sz="0" w:space="0" w:color="auto"/>
        <w:right w:val="none" w:sz="0" w:space="0" w:color="auto"/>
      </w:divBdr>
    </w:div>
    <w:div w:id="470751067">
      <w:bodyDiv w:val="1"/>
      <w:marLeft w:val="0"/>
      <w:marRight w:val="0"/>
      <w:marTop w:val="0"/>
      <w:marBottom w:val="0"/>
      <w:divBdr>
        <w:top w:val="none" w:sz="0" w:space="0" w:color="auto"/>
        <w:left w:val="none" w:sz="0" w:space="0" w:color="auto"/>
        <w:bottom w:val="none" w:sz="0" w:space="0" w:color="auto"/>
        <w:right w:val="none" w:sz="0" w:space="0" w:color="auto"/>
      </w:divBdr>
      <w:divsChild>
        <w:div w:id="571696509">
          <w:blockQuote w:val="1"/>
          <w:marLeft w:val="720"/>
          <w:marRight w:val="720"/>
          <w:marTop w:val="100"/>
          <w:marBottom w:val="100"/>
          <w:divBdr>
            <w:top w:val="none" w:sz="0" w:space="0" w:color="auto"/>
            <w:left w:val="none" w:sz="0" w:space="0" w:color="auto"/>
            <w:bottom w:val="none" w:sz="0" w:space="0" w:color="auto"/>
            <w:right w:val="none" w:sz="0" w:space="0" w:color="auto"/>
          </w:divBdr>
        </w:div>
        <w:div w:id="747851150">
          <w:blockQuote w:val="1"/>
          <w:marLeft w:val="720"/>
          <w:marRight w:val="720"/>
          <w:marTop w:val="100"/>
          <w:marBottom w:val="100"/>
          <w:divBdr>
            <w:top w:val="none" w:sz="0" w:space="0" w:color="auto"/>
            <w:left w:val="none" w:sz="0" w:space="0" w:color="auto"/>
            <w:bottom w:val="none" w:sz="0" w:space="0" w:color="auto"/>
            <w:right w:val="none" w:sz="0" w:space="0" w:color="auto"/>
          </w:divBdr>
        </w:div>
        <w:div w:id="13129097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414664722">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 w:id="1647859623">
      <w:bodyDiv w:val="1"/>
      <w:marLeft w:val="0"/>
      <w:marRight w:val="0"/>
      <w:marTop w:val="0"/>
      <w:marBottom w:val="0"/>
      <w:divBdr>
        <w:top w:val="none" w:sz="0" w:space="0" w:color="auto"/>
        <w:left w:val="none" w:sz="0" w:space="0" w:color="auto"/>
        <w:bottom w:val="none" w:sz="0" w:space="0" w:color="auto"/>
        <w:right w:val="none" w:sz="0" w:space="0" w:color="auto"/>
      </w:divBdr>
    </w:div>
    <w:div w:id="1787234544">
      <w:bodyDiv w:val="1"/>
      <w:marLeft w:val="0"/>
      <w:marRight w:val="0"/>
      <w:marTop w:val="0"/>
      <w:marBottom w:val="0"/>
      <w:divBdr>
        <w:top w:val="none" w:sz="0" w:space="0" w:color="auto"/>
        <w:left w:val="none" w:sz="0" w:space="0" w:color="auto"/>
        <w:bottom w:val="none" w:sz="0" w:space="0" w:color="auto"/>
        <w:right w:val="none" w:sz="0" w:space="0" w:color="auto"/>
      </w:divBdr>
      <w:divsChild>
        <w:div w:id="640312316">
          <w:marLeft w:val="0"/>
          <w:marRight w:val="0"/>
          <w:marTop w:val="0"/>
          <w:marBottom w:val="0"/>
          <w:divBdr>
            <w:top w:val="none" w:sz="0" w:space="0" w:color="auto"/>
            <w:left w:val="none" w:sz="0" w:space="0" w:color="auto"/>
            <w:bottom w:val="none" w:sz="0" w:space="0" w:color="auto"/>
            <w:right w:val="none" w:sz="0" w:space="0" w:color="auto"/>
          </w:divBdr>
          <w:divsChild>
            <w:div w:id="1162043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C32EA-9D92-4EA4-900B-F00D61372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4405</Words>
  <Characters>24228</Characters>
  <Application>Microsoft Office Word</Application>
  <DocSecurity>4</DocSecurity>
  <Lines>201</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Ambiente</dc:creator>
  <cp:keywords/>
  <dc:description/>
  <cp:lastModifiedBy>Paola Andrea Ramirez Sanchez</cp:lastModifiedBy>
  <cp:revision>4</cp:revision>
  <cp:lastPrinted>2026-04-10T22:58:00Z</cp:lastPrinted>
  <dcterms:created xsi:type="dcterms:W3CDTF">2026-05-14T20:03:00Z</dcterms:created>
  <dcterms:modified xsi:type="dcterms:W3CDTF">2026-05-14T22:16:00Z</dcterms:modified>
</cp:coreProperties>
</file>